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51" w:rsidRPr="00B427A9" w:rsidRDefault="00761E51" w:rsidP="00761E51">
      <w:pPr>
        <w:suppressAutoHyphens/>
        <w:jc w:val="center"/>
        <w:textAlignment w:val="baseline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ИНФОРМАЦИОННОЕ СООБЩЕНИЕ</w:t>
      </w:r>
    </w:p>
    <w:p w:rsidR="00761E51" w:rsidRPr="00B427A9" w:rsidRDefault="00761E51" w:rsidP="00761E51">
      <w:pPr>
        <w:pStyle w:val="ae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О ПРОВЕДЕН</w:t>
      </w:r>
      <w:proofErr w:type="gramStart"/>
      <w:r w:rsidRPr="00B427A9">
        <w:rPr>
          <w:b/>
          <w:sz w:val="28"/>
          <w:szCs w:val="28"/>
        </w:rPr>
        <w:t>ИИ АУ</w:t>
      </w:r>
      <w:proofErr w:type="gramEnd"/>
      <w:r w:rsidRPr="00B427A9">
        <w:rPr>
          <w:b/>
          <w:sz w:val="28"/>
          <w:szCs w:val="28"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B427A9">
        <w:rPr>
          <w:b/>
          <w:sz w:val="28"/>
          <w:szCs w:val="28"/>
          <w:lang w:val="en-US"/>
        </w:rPr>
        <w:t>HTTPS</w:t>
      </w:r>
      <w:r w:rsidRPr="00B427A9">
        <w:rPr>
          <w:b/>
          <w:sz w:val="28"/>
          <w:szCs w:val="28"/>
        </w:rPr>
        <w:t>://</w:t>
      </w:r>
      <w:r w:rsidRPr="00B427A9">
        <w:rPr>
          <w:b/>
          <w:sz w:val="28"/>
          <w:szCs w:val="28"/>
          <w:lang w:val="en-US"/>
        </w:rPr>
        <w:t>WWW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RTS</w:t>
      </w:r>
      <w:r w:rsidRPr="00B427A9">
        <w:rPr>
          <w:b/>
          <w:sz w:val="28"/>
          <w:szCs w:val="28"/>
        </w:rPr>
        <w:t>-</w:t>
      </w:r>
      <w:r w:rsidRPr="00B427A9">
        <w:rPr>
          <w:b/>
          <w:sz w:val="28"/>
          <w:szCs w:val="28"/>
          <w:lang w:val="en-US"/>
        </w:rPr>
        <w:t>TENDER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RU</w:t>
      </w:r>
      <w:r w:rsidRPr="00B427A9">
        <w:rPr>
          <w:b/>
          <w:sz w:val="28"/>
          <w:szCs w:val="28"/>
        </w:rPr>
        <w:t xml:space="preserve"> В СЕТИ ИНТЕРНЕТ</w:t>
      </w:r>
    </w:p>
    <w:p w:rsidR="00761E51" w:rsidRPr="00B427A9" w:rsidRDefault="00761E51" w:rsidP="00761E51">
      <w:pPr>
        <w:pStyle w:val="ae"/>
        <w:jc w:val="center"/>
        <w:rPr>
          <w:b/>
          <w:sz w:val="28"/>
          <w:szCs w:val="28"/>
        </w:rPr>
      </w:pPr>
    </w:p>
    <w:p w:rsidR="00761E51" w:rsidRPr="00B427A9" w:rsidRDefault="00761E51" w:rsidP="00761E51">
      <w:pPr>
        <w:ind w:firstLine="567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Общие положения</w:t>
      </w:r>
    </w:p>
    <w:p w:rsidR="00761E51" w:rsidRPr="00B427A9" w:rsidRDefault="00761E51" w:rsidP="00761E51">
      <w:pPr>
        <w:ind w:firstLine="709"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1. Основания проведения торгов: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</w:t>
      </w:r>
      <w:r w:rsidRPr="00B427A9">
        <w:rPr>
          <w:color w:val="000000" w:themeColor="text1"/>
          <w:sz w:val="28"/>
          <w:szCs w:val="28"/>
        </w:rPr>
        <w:t xml:space="preserve">области </w:t>
      </w:r>
      <w:r w:rsidRPr="00B427A9">
        <w:rPr>
          <w:b/>
          <w:color w:val="000000" w:themeColor="text1"/>
          <w:sz w:val="28"/>
          <w:szCs w:val="28"/>
        </w:rPr>
        <w:t>от 2</w:t>
      </w:r>
      <w:r w:rsidR="002A17FE" w:rsidRPr="00B427A9">
        <w:rPr>
          <w:b/>
          <w:color w:val="000000" w:themeColor="text1"/>
          <w:sz w:val="28"/>
          <w:szCs w:val="28"/>
        </w:rPr>
        <w:t>0.06.2024</w:t>
      </w:r>
      <w:r w:rsidRPr="00B427A9">
        <w:rPr>
          <w:b/>
          <w:color w:val="000000" w:themeColor="text1"/>
          <w:sz w:val="28"/>
          <w:szCs w:val="28"/>
        </w:rPr>
        <w:t>г. № 2</w:t>
      </w:r>
      <w:r w:rsidR="002A17FE" w:rsidRPr="00B427A9">
        <w:rPr>
          <w:b/>
          <w:color w:val="000000" w:themeColor="text1"/>
          <w:sz w:val="28"/>
          <w:szCs w:val="28"/>
        </w:rPr>
        <w:t>92</w:t>
      </w:r>
      <w:r w:rsidRPr="00B427A9">
        <w:rPr>
          <w:b/>
          <w:color w:val="000000" w:themeColor="text1"/>
          <w:sz w:val="28"/>
          <w:szCs w:val="28"/>
        </w:rPr>
        <w:t>-р</w:t>
      </w:r>
      <w:r w:rsidRPr="00B427A9">
        <w:rPr>
          <w:color w:val="FF0000"/>
          <w:sz w:val="28"/>
          <w:szCs w:val="28"/>
        </w:rPr>
        <w:t xml:space="preserve"> </w:t>
      </w:r>
      <w:r w:rsidRPr="00B427A9">
        <w:rPr>
          <w:sz w:val="28"/>
          <w:szCs w:val="28"/>
        </w:rPr>
        <w:t>«</w:t>
      </w:r>
      <w:r w:rsidRPr="00B427A9">
        <w:rPr>
          <w:sz w:val="28"/>
          <w:szCs w:val="28"/>
          <w:lang w:eastAsia="en-US"/>
        </w:rPr>
        <w:t>Об утверждении решения об условиях приватизации и проведен</w:t>
      </w:r>
      <w:proofErr w:type="gramStart"/>
      <w:r w:rsidRPr="00B427A9">
        <w:rPr>
          <w:sz w:val="28"/>
          <w:szCs w:val="28"/>
          <w:lang w:eastAsia="en-US"/>
        </w:rPr>
        <w:t>ии ау</w:t>
      </w:r>
      <w:proofErr w:type="gramEnd"/>
      <w:r w:rsidRPr="00B427A9">
        <w:rPr>
          <w:sz w:val="28"/>
          <w:szCs w:val="28"/>
          <w:lang w:eastAsia="en-US"/>
        </w:rPr>
        <w:t>кциона в электронной форме по продаже муниципального имущества Копейского городского округа</w:t>
      </w:r>
      <w:r w:rsidRPr="00B427A9">
        <w:rPr>
          <w:sz w:val="28"/>
          <w:szCs w:val="28"/>
        </w:rPr>
        <w:t>».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2. Собственник   выставляемого   на   торги имущества</w:t>
      </w:r>
      <w:r w:rsidRPr="00B427A9">
        <w:rPr>
          <w:b/>
          <w:bCs/>
          <w:sz w:val="28"/>
          <w:szCs w:val="28"/>
        </w:rPr>
        <w:t xml:space="preserve"> –</w:t>
      </w:r>
      <w:r w:rsidRPr="00B427A9">
        <w:rPr>
          <w:sz w:val="28"/>
          <w:szCs w:val="28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761E5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3.</w:t>
      </w:r>
      <w:r w:rsidRPr="00B427A9">
        <w:rPr>
          <w:b/>
          <w:sz w:val="28"/>
          <w:szCs w:val="28"/>
        </w:rPr>
        <w:t xml:space="preserve">  Продавец –</w:t>
      </w:r>
      <w:r w:rsidRPr="00B427A9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 </w:t>
      </w:r>
      <w:r w:rsidR="00133729" w:rsidRPr="00B427A9">
        <w:rPr>
          <w:b/>
          <w:sz w:val="28"/>
          <w:szCs w:val="28"/>
        </w:rPr>
        <w:t xml:space="preserve"> </w:t>
      </w:r>
      <w:r w:rsidRPr="00B427A9">
        <w:rPr>
          <w:b/>
          <w:sz w:val="28"/>
          <w:szCs w:val="28"/>
        </w:rPr>
        <w:t>Форма торгов (способ приватизации) –</w:t>
      </w:r>
      <w:r w:rsidRPr="00B427A9">
        <w:rPr>
          <w:sz w:val="28"/>
          <w:szCs w:val="28"/>
        </w:rPr>
        <w:t xml:space="preserve"> аукцион с открытой формой подачи предложений  о цене в электронной форме.</w:t>
      </w:r>
    </w:p>
    <w:p w:rsidR="00761E51" w:rsidRPr="00B427A9" w:rsidRDefault="00761E51" w:rsidP="00761E51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</w:p>
    <w:p w:rsidR="00761E51" w:rsidRPr="00B427A9" w:rsidRDefault="00761E51" w:rsidP="00761E51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  <w:r w:rsidRPr="00B427A9">
        <w:rPr>
          <w:b/>
          <w:bCs/>
          <w:caps/>
          <w:sz w:val="28"/>
          <w:szCs w:val="28"/>
        </w:rPr>
        <w:t>Сведения о выставляемОМ  на аукцион ИМУЩЕСТВЕ</w:t>
      </w:r>
    </w:p>
    <w:p w:rsidR="00761E51" w:rsidRPr="00B427A9" w:rsidRDefault="00761E51" w:rsidP="00761E5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8"/>
          <w:szCs w:val="28"/>
          <w:u w:val="single"/>
        </w:rPr>
      </w:pPr>
    </w:p>
    <w:p w:rsidR="00761E51" w:rsidRPr="00B427A9" w:rsidRDefault="00761E51" w:rsidP="00761E5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Начальная цена продажи:</w:t>
      </w:r>
      <w:r w:rsidRPr="00B427A9">
        <w:rPr>
          <w:sz w:val="28"/>
          <w:szCs w:val="28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761E51" w:rsidRPr="00B427A9" w:rsidRDefault="00761E51" w:rsidP="00761E51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Величина повышения начальной цены («шаг аукциона»):</w:t>
      </w:r>
      <w:r w:rsidRPr="00B427A9">
        <w:rPr>
          <w:sz w:val="28"/>
          <w:szCs w:val="28"/>
        </w:rPr>
        <w:t xml:space="preserve"> 5 % (процентов) от начальной цены имущества – в отношении каждого лота указана в приложении 1.</w:t>
      </w:r>
    </w:p>
    <w:p w:rsidR="00761E51" w:rsidRPr="00B427A9" w:rsidRDefault="00761E51" w:rsidP="00761E51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Размер задатка для участия в аукционе:</w:t>
      </w:r>
      <w:r w:rsidRPr="00B427A9">
        <w:rPr>
          <w:b/>
          <w:sz w:val="28"/>
          <w:szCs w:val="28"/>
        </w:rPr>
        <w:t xml:space="preserve"> </w:t>
      </w:r>
      <w:r w:rsidRPr="00B427A9">
        <w:rPr>
          <w:sz w:val="28"/>
          <w:szCs w:val="28"/>
        </w:rPr>
        <w:t>10% (процентов) от начальной цены имущества, – в отношении каждого лота указан в приложении 1.</w:t>
      </w:r>
    </w:p>
    <w:p w:rsidR="00761E51" w:rsidRPr="00B427A9" w:rsidRDefault="00761E51" w:rsidP="00761E51">
      <w:pPr>
        <w:tabs>
          <w:tab w:val="left" w:pos="284"/>
        </w:tabs>
        <w:spacing w:line="232" w:lineRule="auto"/>
        <w:ind w:firstLine="567"/>
        <w:jc w:val="both"/>
        <w:rPr>
          <w:sz w:val="28"/>
          <w:szCs w:val="28"/>
        </w:rPr>
      </w:pPr>
    </w:p>
    <w:p w:rsidR="00761E51" w:rsidRPr="00B427A9" w:rsidRDefault="00761E51" w:rsidP="00761E51">
      <w:pPr>
        <w:rPr>
          <w:sz w:val="28"/>
          <w:szCs w:val="28"/>
        </w:rPr>
      </w:pPr>
      <w:r w:rsidRPr="00B427A9">
        <w:rPr>
          <w:sz w:val="28"/>
          <w:szCs w:val="28"/>
        </w:rPr>
        <w:t>Муниципальное имущество Копейского городского округа:</w:t>
      </w:r>
    </w:p>
    <w:p w:rsidR="00761E51" w:rsidRPr="00B427A9" w:rsidRDefault="00761E51" w:rsidP="00761E51">
      <w:pPr>
        <w:tabs>
          <w:tab w:val="left" w:pos="0"/>
          <w:tab w:val="left" w:pos="1118"/>
        </w:tabs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принадлежит </w:t>
      </w:r>
      <w:r w:rsidRPr="00B427A9">
        <w:rPr>
          <w:b/>
          <w:sz w:val="28"/>
          <w:szCs w:val="28"/>
        </w:rPr>
        <w:t>«Продавцу»</w:t>
      </w:r>
      <w:r w:rsidRPr="00B427A9">
        <w:rPr>
          <w:sz w:val="28"/>
          <w:szCs w:val="28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761E51" w:rsidRPr="00B427A9" w:rsidRDefault="00761E51" w:rsidP="00761E51">
      <w:pPr>
        <w:tabs>
          <w:tab w:val="left" w:pos="0"/>
          <w:tab w:val="left" w:pos="567"/>
        </w:tabs>
        <w:jc w:val="both"/>
        <w:rPr>
          <w:color w:val="FF0000"/>
          <w:sz w:val="28"/>
          <w:szCs w:val="28"/>
        </w:rPr>
      </w:pPr>
    </w:p>
    <w:p w:rsidR="00761E51" w:rsidRPr="00B427A9" w:rsidRDefault="00761E51" w:rsidP="00761E51">
      <w:pPr>
        <w:jc w:val="both"/>
        <w:rPr>
          <w:b/>
          <w:bCs/>
          <w:sz w:val="28"/>
          <w:szCs w:val="28"/>
          <w:u w:val="single"/>
        </w:rPr>
      </w:pPr>
      <w:r w:rsidRPr="00B427A9">
        <w:rPr>
          <w:b/>
          <w:sz w:val="28"/>
          <w:szCs w:val="28"/>
          <w:u w:val="single"/>
        </w:rPr>
        <w:t>Местонахождение имущества:</w:t>
      </w:r>
      <w:r w:rsidRPr="00B427A9">
        <w:rPr>
          <w:sz w:val="28"/>
          <w:szCs w:val="28"/>
        </w:rPr>
        <w:t> Россия, Челябинская область, г. Копейск</w:t>
      </w:r>
    </w:p>
    <w:p w:rsidR="00761E51" w:rsidRPr="00B427A9" w:rsidRDefault="00761E51" w:rsidP="00761E51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</w:p>
    <w:p w:rsidR="00761E51" w:rsidRPr="00B427A9" w:rsidRDefault="00761E51" w:rsidP="00761E51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  <w:r w:rsidRPr="00B427A9">
        <w:rPr>
          <w:b/>
          <w:bCs/>
          <w:sz w:val="28"/>
          <w:szCs w:val="28"/>
          <w:u w:val="single"/>
        </w:rPr>
        <w:t>Характеристика и описание объектов:</w:t>
      </w:r>
    </w:p>
    <w:p w:rsidR="00761E51" w:rsidRDefault="00761E51" w:rsidP="00761E51">
      <w:pPr>
        <w:tabs>
          <w:tab w:val="left" w:pos="709"/>
          <w:tab w:val="left" w:pos="1080"/>
          <w:tab w:val="left" w:pos="1276"/>
        </w:tabs>
        <w:rPr>
          <w:b/>
          <w:bCs/>
          <w:color w:val="FF0000"/>
          <w:sz w:val="24"/>
          <w:szCs w:val="24"/>
          <w:u w:val="single"/>
        </w:rPr>
      </w:pPr>
    </w:p>
    <w:p w:rsidR="00B427A9" w:rsidRDefault="00B427A9" w:rsidP="00B427A9">
      <w:pPr>
        <w:tabs>
          <w:tab w:val="left" w:pos="284"/>
        </w:tabs>
        <w:spacing w:line="235" w:lineRule="auto"/>
        <w:jc w:val="both"/>
        <w:rPr>
          <w:b/>
          <w:sz w:val="28"/>
          <w:szCs w:val="28"/>
        </w:rPr>
      </w:pPr>
    </w:p>
    <w:p w:rsidR="00B427A9" w:rsidRDefault="00B427A9" w:rsidP="00B427A9">
      <w:pPr>
        <w:tabs>
          <w:tab w:val="left" w:pos="284"/>
        </w:tabs>
        <w:spacing w:line="235" w:lineRule="auto"/>
        <w:jc w:val="both"/>
        <w:rPr>
          <w:b/>
          <w:sz w:val="28"/>
          <w:szCs w:val="28"/>
        </w:rPr>
      </w:pPr>
    </w:p>
    <w:p w:rsidR="00B427A9" w:rsidRDefault="00B427A9" w:rsidP="00B427A9">
      <w:pPr>
        <w:tabs>
          <w:tab w:val="left" w:pos="284"/>
        </w:tabs>
        <w:spacing w:line="235" w:lineRule="auto"/>
        <w:jc w:val="both"/>
        <w:rPr>
          <w:b/>
          <w:sz w:val="28"/>
          <w:szCs w:val="28"/>
        </w:rPr>
      </w:pPr>
    </w:p>
    <w:p w:rsidR="00B427A9" w:rsidRDefault="00133729" w:rsidP="00B427A9">
      <w:pPr>
        <w:tabs>
          <w:tab w:val="left" w:pos="284"/>
        </w:tabs>
        <w:spacing w:line="235" w:lineRule="auto"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lastRenderedPageBreak/>
        <w:t>ЛОТ  № 1</w:t>
      </w:r>
    </w:p>
    <w:p w:rsidR="00133729" w:rsidRPr="00B427A9" w:rsidRDefault="00B427A9" w:rsidP="00B427A9">
      <w:pPr>
        <w:tabs>
          <w:tab w:val="left" w:pos="284"/>
        </w:tabs>
        <w:spacing w:line="235" w:lineRule="auto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Нежилое</w:t>
      </w:r>
      <w:r>
        <w:rPr>
          <w:sz w:val="28"/>
          <w:szCs w:val="28"/>
        </w:rPr>
        <w:t xml:space="preserve"> </w:t>
      </w:r>
      <w:r w:rsidR="00133729" w:rsidRPr="00B427A9">
        <w:rPr>
          <w:sz w:val="28"/>
          <w:szCs w:val="28"/>
        </w:rPr>
        <w:t xml:space="preserve">помещение, назначение: нежилое, общей площадью 38,6 </w:t>
      </w:r>
      <w:proofErr w:type="spellStart"/>
      <w:r w:rsidR="00133729" w:rsidRPr="00B427A9">
        <w:rPr>
          <w:sz w:val="28"/>
          <w:szCs w:val="28"/>
        </w:rPr>
        <w:t>кв.м</w:t>
      </w:r>
      <w:proofErr w:type="spellEnd"/>
      <w:r w:rsidR="00133729" w:rsidRPr="00B427A9">
        <w:rPr>
          <w:sz w:val="28"/>
          <w:szCs w:val="28"/>
        </w:rPr>
        <w:t xml:space="preserve">., этаж № 01, с кадастровым номером: 74:30:0902003:321, по адресу: Россия, Челябинская область, </w:t>
      </w:r>
      <w:r>
        <w:rPr>
          <w:sz w:val="28"/>
          <w:szCs w:val="28"/>
        </w:rPr>
        <w:t xml:space="preserve">            </w:t>
      </w:r>
      <w:r w:rsidR="00133729" w:rsidRPr="00B427A9">
        <w:rPr>
          <w:sz w:val="28"/>
          <w:szCs w:val="28"/>
        </w:rPr>
        <w:t>г. Копейск, с. Синеглазово, ул. Шоссейная, 9.</w:t>
      </w:r>
    </w:p>
    <w:p w:rsidR="00133729" w:rsidRPr="00B427A9" w:rsidRDefault="00133729" w:rsidP="00133729">
      <w:pPr>
        <w:pStyle w:val="aff5"/>
        <w:keepNext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Характеристика местоположения объекта оценки</w:t>
      </w:r>
      <w:r w:rsidR="002A17FE" w:rsidRPr="00B427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6577"/>
      </w:tblGrid>
      <w:tr w:rsidR="00133729" w:rsidRPr="00B62A54" w:rsidTr="00B427A9">
        <w:trPr>
          <w:jc w:val="center"/>
        </w:trPr>
        <w:tc>
          <w:tcPr>
            <w:tcW w:w="2007" w:type="pct"/>
            <w:vAlign w:val="center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Местоположение</w:t>
            </w:r>
          </w:p>
        </w:tc>
        <w:tc>
          <w:tcPr>
            <w:tcW w:w="2993" w:type="pct"/>
            <w:vAlign w:val="center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Челябинская область, г. Копейск, с. Синеглазово, ул. Шосссейная, д. 9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  <w:vAlign w:val="center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 xml:space="preserve">Кадастровый номер </w:t>
            </w:r>
            <w:r>
              <w:rPr>
                <w:noProof/>
                <w:sz w:val="22"/>
                <w:szCs w:val="22"/>
              </w:rPr>
              <w:t>нежилого здания</w:t>
            </w:r>
          </w:p>
        </w:tc>
        <w:tc>
          <w:tcPr>
            <w:tcW w:w="2993" w:type="pct"/>
            <w:vAlign w:val="center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74:30:0902003:321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Транспортная доступность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Хорошая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Экологическая обстановка, шумовой мешок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Загазованность и шумовой мешок в пределах допустимых</w:t>
            </w:r>
            <w:r>
              <w:rPr>
                <w:sz w:val="22"/>
                <w:szCs w:val="22"/>
              </w:rPr>
              <w:t xml:space="preserve"> </w:t>
            </w:r>
            <w:r w:rsidRPr="007637AB">
              <w:rPr>
                <w:sz w:val="22"/>
                <w:szCs w:val="22"/>
              </w:rPr>
              <w:t xml:space="preserve">норм. 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Близость к крупным автодорогам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 xml:space="preserve">ул. </w:t>
            </w:r>
            <w:r>
              <w:rPr>
                <w:noProof/>
                <w:sz w:val="22"/>
                <w:szCs w:val="22"/>
              </w:rPr>
              <w:t>Шоссейная</w:t>
            </w:r>
          </w:p>
        </w:tc>
      </w:tr>
      <w:tr w:rsidR="00133729" w:rsidRPr="00466540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Дополнительные сведения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contextualSpacing/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-</w:t>
            </w:r>
          </w:p>
        </w:tc>
      </w:tr>
    </w:tbl>
    <w:p w:rsidR="00133729" w:rsidRPr="00B427A9" w:rsidRDefault="00133729" w:rsidP="00133729">
      <w:pPr>
        <w:pStyle w:val="aff5"/>
        <w:keepNext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Общая характеристика объекта оценки</w:t>
      </w:r>
      <w:r w:rsidR="002A17FE" w:rsidRPr="00B427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  <w:gridCol w:w="6722"/>
      </w:tblGrid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267C23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  <w:highlight w:val="yellow"/>
              </w:rPr>
            </w:pPr>
            <w:r w:rsidRPr="00380400">
              <w:rPr>
                <w:sz w:val="22"/>
                <w:szCs w:val="22"/>
              </w:rPr>
              <w:t>Имущественные права на объект оценки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 w:rsidRPr="00885CB4">
              <w:rPr>
                <w:rFonts w:eastAsia="Calibri"/>
                <w:noProof/>
                <w:sz w:val="22"/>
                <w:szCs w:val="22"/>
              </w:rPr>
              <w:t>собственность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>Ограничения/обременения права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 зарегистрировано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 xml:space="preserve">Правоустанавливающие, </w:t>
            </w:r>
            <w:proofErr w:type="spellStart"/>
            <w:r w:rsidRPr="00380400">
              <w:rPr>
                <w:sz w:val="22"/>
                <w:szCs w:val="22"/>
              </w:rPr>
              <w:t>правоудостоверяющие</w:t>
            </w:r>
            <w:proofErr w:type="spellEnd"/>
            <w:r w:rsidRPr="00380400">
              <w:rPr>
                <w:sz w:val="22"/>
                <w:szCs w:val="22"/>
              </w:rPr>
              <w:t xml:space="preserve"> документы</w:t>
            </w:r>
          </w:p>
        </w:tc>
        <w:tc>
          <w:tcPr>
            <w:tcW w:w="3059" w:type="pct"/>
            <w:vAlign w:val="center"/>
          </w:tcPr>
          <w:p w:rsidR="00133729" w:rsidRPr="007A753F" w:rsidRDefault="00133729" w:rsidP="00B427A9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Выписка из ЕГРН от 23.04.2024г.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>Наличие плана и экспликации объекта оценки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Выписка из ЕГРН от 23.04.2024г.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 xml:space="preserve">Площадь, </w:t>
            </w:r>
            <w:proofErr w:type="spellStart"/>
            <w:r w:rsidRPr="00380400">
              <w:rPr>
                <w:sz w:val="22"/>
                <w:szCs w:val="22"/>
              </w:rPr>
              <w:t>кв.м</w:t>
            </w:r>
            <w:proofErr w:type="spellEnd"/>
            <w:r w:rsidRPr="00380400">
              <w:rPr>
                <w:sz w:val="22"/>
                <w:szCs w:val="22"/>
              </w:rPr>
              <w:t>.</w:t>
            </w:r>
          </w:p>
        </w:tc>
        <w:tc>
          <w:tcPr>
            <w:tcW w:w="3059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</w:instrText>
            </w:r>
            <w:r w:rsidRPr="00421120">
              <w:rPr>
                <w:sz w:val="22"/>
                <w:szCs w:val="22"/>
              </w:rPr>
              <w:instrText>=</w:instrText>
            </w:r>
            <w:r>
              <w:rPr>
                <w:sz w:val="22"/>
                <w:szCs w:val="22"/>
                <w:lang w:val="en-US"/>
              </w:rPr>
              <w:instrText>ROUND</w:instrText>
            </w:r>
            <w:r w:rsidRPr="00421120">
              <w:rPr>
                <w:sz w:val="22"/>
                <w:szCs w:val="22"/>
              </w:rPr>
              <w:instrText>(</w:instrText>
            </w:r>
            <w:r w:rsidRPr="00885CB4">
              <w:rPr>
                <w:noProof/>
                <w:sz w:val="22"/>
                <w:szCs w:val="22"/>
              </w:rPr>
              <w:instrText>137,80000000000001</w:instrText>
            </w:r>
            <w:r w:rsidRPr="00421120">
              <w:rPr>
                <w:sz w:val="22"/>
                <w:szCs w:val="22"/>
              </w:rPr>
              <w:instrText>;2)</w:instrText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38,6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стоимость, руб.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данные отсутствуют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Условия финансирования</w:t>
            </w:r>
          </w:p>
        </w:tc>
        <w:tc>
          <w:tcPr>
            <w:tcW w:w="3059" w:type="pct"/>
            <w:vAlign w:val="center"/>
          </w:tcPr>
          <w:p w:rsidR="00133729" w:rsidRPr="00544961" w:rsidRDefault="00133729" w:rsidP="00B427A9">
            <w:pPr>
              <w:rPr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разовый</w:t>
            </w:r>
            <w:r w:rsidRPr="00885CB4">
              <w:rPr>
                <w:rFonts w:eastAsia="Calibri"/>
                <w:noProof/>
                <w:sz w:val="22"/>
                <w:szCs w:val="22"/>
              </w:rPr>
              <w:t xml:space="preserve"> платеж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 w:rsidRPr="00863E20">
              <w:rPr>
                <w:rFonts w:eastAsia="Calibri"/>
                <w:sz w:val="22"/>
                <w:szCs w:val="22"/>
              </w:rPr>
              <w:t>Передаваемые права</w:t>
            </w:r>
          </w:p>
        </w:tc>
        <w:tc>
          <w:tcPr>
            <w:tcW w:w="3059" w:type="pct"/>
            <w:vAlign w:val="center"/>
          </w:tcPr>
          <w:p w:rsidR="00133729" w:rsidRPr="00544961" w:rsidRDefault="00133729" w:rsidP="00B427A9">
            <w:pPr>
              <w:rPr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собственность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Тип объекта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встроенный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нежилое помещение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Наличие отдельного входа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имеется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Этаж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1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Материал стен</w:t>
            </w:r>
          </w:p>
        </w:tc>
        <w:tc>
          <w:tcPr>
            <w:tcW w:w="3059" w:type="pct"/>
            <w:vAlign w:val="center"/>
          </w:tcPr>
          <w:p w:rsidR="00133729" w:rsidRPr="009F5D6C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деревянные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Физическое состояние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</w:t>
            </w:r>
            <w:r w:rsidRPr="00885CB4">
              <w:rPr>
                <w:rFonts w:eastAsia="Calibri"/>
                <w:noProof/>
                <w:sz w:val="22"/>
                <w:szCs w:val="22"/>
              </w:rPr>
              <w:t>удовлетворительное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Состояние отделки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требуется капитальный ремонт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Тип парковки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стихийная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Доступ к объекту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свободный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636208" w:rsidRDefault="00133729" w:rsidP="00B427A9">
            <w:pPr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Местонахождение в пределах города</w:t>
            </w:r>
          </w:p>
        </w:tc>
        <w:tc>
          <w:tcPr>
            <w:tcW w:w="3059" w:type="pct"/>
            <w:vAlign w:val="center"/>
          </w:tcPr>
          <w:p w:rsidR="00133729" w:rsidRPr="00267C23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noProof/>
                <w:sz w:val="22"/>
                <w:szCs w:val="22"/>
              </w:rPr>
              <w:t>спальный микрорайон среднеэтажной застройки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Расположение относительно "красной линии"</w:t>
            </w:r>
          </w:p>
        </w:tc>
        <w:tc>
          <w:tcPr>
            <w:tcW w:w="3059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красная линия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Расположение относительно остановок общественного транспорта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удаленно</w:t>
            </w:r>
            <w:r w:rsidRPr="00885CB4">
              <w:rPr>
                <w:noProof/>
                <w:sz w:val="22"/>
                <w:szCs w:val="22"/>
              </w:rPr>
              <w:t xml:space="preserve"> (</w:t>
            </w:r>
            <w:r>
              <w:rPr>
                <w:noProof/>
                <w:sz w:val="22"/>
                <w:szCs w:val="22"/>
              </w:rPr>
              <w:t>более</w:t>
            </w:r>
            <w:r w:rsidRPr="00885CB4">
              <w:rPr>
                <w:noProof/>
                <w:sz w:val="22"/>
                <w:szCs w:val="22"/>
              </w:rPr>
              <w:t xml:space="preserve"> 200 м)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Функциональное назначение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1C46B5">
              <w:rPr>
                <w:noProof/>
                <w:sz w:val="22"/>
                <w:szCs w:val="22"/>
              </w:rPr>
              <w:t>лечебно-санаторное нежилое помещение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Наличие оборудования, мебели, техники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отсутствует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Примечание</w:t>
            </w:r>
          </w:p>
        </w:tc>
        <w:tc>
          <w:tcPr>
            <w:tcW w:w="3059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-</w:t>
            </w:r>
          </w:p>
        </w:tc>
      </w:tr>
    </w:tbl>
    <w:p w:rsidR="00133729" w:rsidRDefault="00133729" w:rsidP="00133729">
      <w:pPr>
        <w:spacing w:before="100" w:beforeAutospacing="1"/>
        <w:contextualSpacing/>
        <w:rPr>
          <w:sz w:val="26"/>
          <w:szCs w:val="26"/>
        </w:rPr>
      </w:pPr>
    </w:p>
    <w:p w:rsidR="00133729" w:rsidRPr="00B427A9" w:rsidRDefault="00133729" w:rsidP="00133729">
      <w:pPr>
        <w:tabs>
          <w:tab w:val="left" w:pos="284"/>
        </w:tabs>
        <w:spacing w:line="235" w:lineRule="auto"/>
        <w:rPr>
          <w:b/>
          <w:color w:val="FF0000"/>
          <w:sz w:val="28"/>
          <w:szCs w:val="28"/>
        </w:rPr>
      </w:pPr>
    </w:p>
    <w:p w:rsidR="00133729" w:rsidRPr="00B427A9" w:rsidRDefault="00133729" w:rsidP="00133729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B427A9">
        <w:rPr>
          <w:b/>
          <w:sz w:val="28"/>
          <w:szCs w:val="28"/>
        </w:rPr>
        <w:t>ЛОТ  № 2</w:t>
      </w:r>
    </w:p>
    <w:p w:rsidR="00133729" w:rsidRPr="00B427A9" w:rsidRDefault="00133729" w:rsidP="00133729">
      <w:pPr>
        <w:rPr>
          <w:sz w:val="28"/>
          <w:szCs w:val="28"/>
        </w:rPr>
      </w:pPr>
      <w:r w:rsidRPr="00B427A9">
        <w:rPr>
          <w:sz w:val="28"/>
          <w:szCs w:val="28"/>
        </w:rPr>
        <w:t>Нежилое помещение общей площадью 9,6 кв. м, этаж 6, 74:30:0104002:1564, по адресу: Россия, Челябинская область,</w:t>
      </w:r>
    </w:p>
    <w:p w:rsidR="00133729" w:rsidRPr="00B427A9" w:rsidRDefault="00133729" w:rsidP="00133729">
      <w:pPr>
        <w:spacing w:before="100" w:beforeAutospacing="1"/>
        <w:contextualSpacing/>
        <w:rPr>
          <w:sz w:val="28"/>
          <w:szCs w:val="28"/>
        </w:rPr>
      </w:pPr>
      <w:r w:rsidRPr="00B427A9">
        <w:rPr>
          <w:sz w:val="28"/>
          <w:szCs w:val="28"/>
        </w:rPr>
        <w:t>г. Копейск, пр. Славы, д. 15, помещение № 17</w:t>
      </w:r>
    </w:p>
    <w:p w:rsidR="00133729" w:rsidRPr="00B427A9" w:rsidRDefault="00133729" w:rsidP="00133729">
      <w:pPr>
        <w:pStyle w:val="aff5"/>
        <w:keepNext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Характеристика местоположения объекта оценки</w:t>
      </w:r>
      <w:r w:rsidR="002A17FE" w:rsidRPr="00B427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6577"/>
      </w:tblGrid>
      <w:tr w:rsidR="00133729" w:rsidRPr="00B62A54" w:rsidTr="00B427A9">
        <w:trPr>
          <w:jc w:val="center"/>
        </w:trPr>
        <w:tc>
          <w:tcPr>
            <w:tcW w:w="2007" w:type="pct"/>
            <w:vAlign w:val="center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Местоположение</w:t>
            </w:r>
          </w:p>
        </w:tc>
        <w:tc>
          <w:tcPr>
            <w:tcW w:w="2993" w:type="pct"/>
            <w:vAlign w:val="center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Челябинская область, г. Копейск, пр. Славы, д. 15, пом. 17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  <w:vAlign w:val="center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 xml:space="preserve">Кадастровый номер </w:t>
            </w:r>
            <w:r>
              <w:rPr>
                <w:noProof/>
                <w:sz w:val="22"/>
                <w:szCs w:val="22"/>
              </w:rPr>
              <w:t>нежилого здания</w:t>
            </w:r>
          </w:p>
        </w:tc>
        <w:tc>
          <w:tcPr>
            <w:tcW w:w="2993" w:type="pct"/>
            <w:vAlign w:val="center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74:30:0104002:1564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Транспортная доступность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Хорошая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Экологическая обстановка, шумовой мешок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Загазованность и шумовой мешок в пределах допустимых</w:t>
            </w:r>
            <w:r>
              <w:rPr>
                <w:sz w:val="22"/>
                <w:szCs w:val="22"/>
              </w:rPr>
              <w:t xml:space="preserve"> </w:t>
            </w:r>
            <w:r w:rsidRPr="007637AB">
              <w:rPr>
                <w:sz w:val="22"/>
                <w:szCs w:val="22"/>
              </w:rPr>
              <w:t xml:space="preserve">норм. 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lastRenderedPageBreak/>
              <w:t>Близость к крупным автодорогам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пр. Славы</w:t>
            </w:r>
          </w:p>
        </w:tc>
      </w:tr>
      <w:tr w:rsidR="00133729" w:rsidRPr="00466540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Дополнительные сведения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contextualSpacing/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-</w:t>
            </w:r>
          </w:p>
        </w:tc>
      </w:tr>
    </w:tbl>
    <w:p w:rsidR="00133729" w:rsidRPr="00B427A9" w:rsidRDefault="00133729" w:rsidP="00133729">
      <w:pPr>
        <w:pStyle w:val="aff5"/>
        <w:keepNext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Общая характеристика объекта оценки</w:t>
      </w:r>
      <w:r w:rsidR="002A17FE" w:rsidRPr="00B427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  <w:gridCol w:w="6722"/>
      </w:tblGrid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267C23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  <w:highlight w:val="yellow"/>
              </w:rPr>
            </w:pPr>
            <w:r w:rsidRPr="00380400">
              <w:rPr>
                <w:sz w:val="22"/>
                <w:szCs w:val="22"/>
              </w:rPr>
              <w:t>Имущественные права на объект оценки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 w:rsidRPr="00885CB4">
              <w:rPr>
                <w:rFonts w:eastAsia="Calibri"/>
                <w:noProof/>
                <w:sz w:val="22"/>
                <w:szCs w:val="22"/>
              </w:rPr>
              <w:t>собственность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>Ограничения/обременения права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 зарегистрировано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 xml:space="preserve">Правоустанавливающие, </w:t>
            </w:r>
            <w:proofErr w:type="spellStart"/>
            <w:r w:rsidRPr="00380400">
              <w:rPr>
                <w:sz w:val="22"/>
                <w:szCs w:val="22"/>
              </w:rPr>
              <w:t>правоудостоверяющие</w:t>
            </w:r>
            <w:proofErr w:type="spellEnd"/>
            <w:r w:rsidRPr="00380400">
              <w:rPr>
                <w:sz w:val="22"/>
                <w:szCs w:val="22"/>
              </w:rPr>
              <w:t xml:space="preserve"> документы</w:t>
            </w:r>
          </w:p>
        </w:tc>
        <w:tc>
          <w:tcPr>
            <w:tcW w:w="3059" w:type="pct"/>
            <w:vAlign w:val="center"/>
          </w:tcPr>
          <w:p w:rsidR="00133729" w:rsidRPr="007A753F" w:rsidRDefault="00133729" w:rsidP="00B427A9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Выписка из ЕГРН от 22.04.2024г.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>Наличие плана и экспликации объекта оценки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Выписка из ЕГРН от 22.04.2024г.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 xml:space="preserve">Площадь, </w:t>
            </w:r>
            <w:proofErr w:type="spellStart"/>
            <w:r w:rsidRPr="00380400">
              <w:rPr>
                <w:sz w:val="22"/>
                <w:szCs w:val="22"/>
              </w:rPr>
              <w:t>кв.м</w:t>
            </w:r>
            <w:proofErr w:type="spellEnd"/>
            <w:r w:rsidRPr="00380400">
              <w:rPr>
                <w:sz w:val="22"/>
                <w:szCs w:val="22"/>
              </w:rPr>
              <w:t>.</w:t>
            </w:r>
          </w:p>
        </w:tc>
        <w:tc>
          <w:tcPr>
            <w:tcW w:w="3059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</w:instrText>
            </w:r>
            <w:r w:rsidRPr="00421120">
              <w:rPr>
                <w:sz w:val="22"/>
                <w:szCs w:val="22"/>
              </w:rPr>
              <w:instrText>=</w:instrText>
            </w:r>
            <w:r>
              <w:rPr>
                <w:sz w:val="22"/>
                <w:szCs w:val="22"/>
                <w:lang w:val="en-US"/>
              </w:rPr>
              <w:instrText>ROUND</w:instrText>
            </w:r>
            <w:r w:rsidRPr="00421120">
              <w:rPr>
                <w:sz w:val="22"/>
                <w:szCs w:val="22"/>
              </w:rPr>
              <w:instrText>(</w:instrText>
            </w:r>
            <w:r w:rsidRPr="00885CB4">
              <w:rPr>
                <w:noProof/>
                <w:sz w:val="22"/>
                <w:szCs w:val="22"/>
              </w:rPr>
              <w:instrText>137,80000000000001</w:instrText>
            </w:r>
            <w:r w:rsidRPr="00421120">
              <w:rPr>
                <w:sz w:val="22"/>
                <w:szCs w:val="22"/>
              </w:rPr>
              <w:instrText>;2)</w:instrText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9,6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стоимость, руб.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данные отсутствуют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Условия финансирования</w:t>
            </w:r>
          </w:p>
        </w:tc>
        <w:tc>
          <w:tcPr>
            <w:tcW w:w="3059" w:type="pct"/>
            <w:vAlign w:val="center"/>
          </w:tcPr>
          <w:p w:rsidR="00133729" w:rsidRPr="00544961" w:rsidRDefault="00133729" w:rsidP="00B427A9">
            <w:pPr>
              <w:rPr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разовый</w:t>
            </w:r>
            <w:r w:rsidRPr="00885CB4">
              <w:rPr>
                <w:rFonts w:eastAsia="Calibri"/>
                <w:noProof/>
                <w:sz w:val="22"/>
                <w:szCs w:val="22"/>
              </w:rPr>
              <w:t xml:space="preserve"> платеж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 w:rsidRPr="00863E20">
              <w:rPr>
                <w:rFonts w:eastAsia="Calibri"/>
                <w:sz w:val="22"/>
                <w:szCs w:val="22"/>
              </w:rPr>
              <w:t>Передаваемые права</w:t>
            </w:r>
          </w:p>
        </w:tc>
        <w:tc>
          <w:tcPr>
            <w:tcW w:w="3059" w:type="pct"/>
            <w:vAlign w:val="center"/>
          </w:tcPr>
          <w:p w:rsidR="00133729" w:rsidRPr="00544961" w:rsidRDefault="00133729" w:rsidP="00B427A9">
            <w:pPr>
              <w:rPr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собственность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Тип объекта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встроенный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нежилое помещение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Наличие отдельного входа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отсутсвует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Этаж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06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Материал стен</w:t>
            </w:r>
          </w:p>
        </w:tc>
        <w:tc>
          <w:tcPr>
            <w:tcW w:w="3059" w:type="pct"/>
            <w:vAlign w:val="center"/>
          </w:tcPr>
          <w:p w:rsidR="00133729" w:rsidRPr="009F5D6C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панельные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Физическое состояние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</w:t>
            </w:r>
            <w:r w:rsidRPr="00885CB4">
              <w:rPr>
                <w:rFonts w:eastAsia="Calibri"/>
                <w:noProof/>
                <w:sz w:val="22"/>
                <w:szCs w:val="22"/>
              </w:rPr>
              <w:t>удовлетворительное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Состояние отделки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требуется капитальный ремонт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Тип парковки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стихийная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Доступ к объекту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свободный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636208" w:rsidRDefault="00133729" w:rsidP="00B427A9">
            <w:pPr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Местонахождение в пределах города</w:t>
            </w:r>
          </w:p>
        </w:tc>
        <w:tc>
          <w:tcPr>
            <w:tcW w:w="3059" w:type="pct"/>
            <w:vAlign w:val="center"/>
          </w:tcPr>
          <w:p w:rsidR="00133729" w:rsidRPr="00267C23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noProof/>
                <w:sz w:val="22"/>
                <w:szCs w:val="22"/>
              </w:rPr>
              <w:t>спальный микрорайон высотной застройки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Расположение относительно "красной линии"</w:t>
            </w:r>
          </w:p>
        </w:tc>
        <w:tc>
          <w:tcPr>
            <w:tcW w:w="3059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красная линия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Расположение относительно остановок общественного транспорта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вблизи</w:t>
            </w:r>
            <w:r w:rsidRPr="00885CB4">
              <w:rPr>
                <w:noProof/>
                <w:sz w:val="22"/>
                <w:szCs w:val="22"/>
              </w:rPr>
              <w:t xml:space="preserve"> (</w:t>
            </w:r>
            <w:r>
              <w:rPr>
                <w:noProof/>
                <w:sz w:val="22"/>
                <w:szCs w:val="22"/>
              </w:rPr>
              <w:t>менее</w:t>
            </w:r>
            <w:r w:rsidRPr="00885CB4">
              <w:rPr>
                <w:noProof/>
                <w:sz w:val="22"/>
                <w:szCs w:val="22"/>
              </w:rPr>
              <w:t xml:space="preserve"> 200 м)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Функциональное назначение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объект свободного назначения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Наличие оборудования, мебели, техники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отсутствует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Примечание</w:t>
            </w:r>
          </w:p>
        </w:tc>
        <w:tc>
          <w:tcPr>
            <w:tcW w:w="3059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-</w:t>
            </w:r>
          </w:p>
        </w:tc>
      </w:tr>
    </w:tbl>
    <w:p w:rsidR="00133729" w:rsidRPr="000B792B" w:rsidRDefault="00133729" w:rsidP="00133729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133729" w:rsidRPr="00B427A9" w:rsidRDefault="00133729" w:rsidP="00133729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B427A9">
        <w:rPr>
          <w:b/>
          <w:sz w:val="28"/>
          <w:szCs w:val="28"/>
        </w:rPr>
        <w:t>ЛОТ  № 3</w:t>
      </w:r>
    </w:p>
    <w:p w:rsidR="00133729" w:rsidRPr="00B427A9" w:rsidRDefault="00133729" w:rsidP="00133729">
      <w:pPr>
        <w:rPr>
          <w:sz w:val="28"/>
          <w:szCs w:val="28"/>
        </w:rPr>
      </w:pPr>
      <w:r w:rsidRPr="00B427A9">
        <w:rPr>
          <w:sz w:val="28"/>
          <w:szCs w:val="28"/>
        </w:rPr>
        <w:t>Нежилое помещение общей площадью 21,6 кв. м, этаж 1</w:t>
      </w:r>
    </w:p>
    <w:p w:rsidR="00133729" w:rsidRPr="00B427A9" w:rsidRDefault="00133729" w:rsidP="00133729">
      <w:pPr>
        <w:rPr>
          <w:sz w:val="28"/>
          <w:szCs w:val="28"/>
        </w:rPr>
      </w:pPr>
      <w:r w:rsidRPr="00B427A9">
        <w:rPr>
          <w:sz w:val="28"/>
          <w:szCs w:val="28"/>
        </w:rPr>
        <w:t>74:30:0301017:608, по адресу: Россия, Челябинская область,</w:t>
      </w:r>
    </w:p>
    <w:p w:rsidR="00133729" w:rsidRPr="00B427A9" w:rsidRDefault="00133729" w:rsidP="00133729">
      <w:pPr>
        <w:spacing w:before="100" w:beforeAutospacing="1"/>
        <w:contextualSpacing/>
        <w:rPr>
          <w:sz w:val="28"/>
          <w:szCs w:val="28"/>
        </w:rPr>
      </w:pPr>
      <w:r w:rsidRPr="00B427A9">
        <w:rPr>
          <w:sz w:val="28"/>
          <w:szCs w:val="28"/>
        </w:rPr>
        <w:t>г. Копейск, ул. Белинского, д. 23, помещение № 38</w:t>
      </w:r>
    </w:p>
    <w:p w:rsidR="00133729" w:rsidRPr="00B427A9" w:rsidRDefault="00133729" w:rsidP="00133729">
      <w:pPr>
        <w:pStyle w:val="aff5"/>
        <w:keepNext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Характеристика местоположения объекта оценки</w:t>
      </w:r>
      <w:r w:rsidR="002A17FE" w:rsidRPr="00B427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6577"/>
      </w:tblGrid>
      <w:tr w:rsidR="00133729" w:rsidRPr="00B62A54" w:rsidTr="00B427A9">
        <w:trPr>
          <w:jc w:val="center"/>
        </w:trPr>
        <w:tc>
          <w:tcPr>
            <w:tcW w:w="2007" w:type="pct"/>
            <w:vAlign w:val="center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Местоположение</w:t>
            </w:r>
          </w:p>
        </w:tc>
        <w:tc>
          <w:tcPr>
            <w:tcW w:w="2993" w:type="pct"/>
            <w:vAlign w:val="center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Челябинская область, г. Копейск, ул. Белинского, д. 23, пом. 38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  <w:vAlign w:val="center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 xml:space="preserve">Кадастровый номер </w:t>
            </w:r>
            <w:r>
              <w:rPr>
                <w:noProof/>
                <w:sz w:val="22"/>
                <w:szCs w:val="22"/>
              </w:rPr>
              <w:t>нежилого здания</w:t>
            </w:r>
          </w:p>
        </w:tc>
        <w:tc>
          <w:tcPr>
            <w:tcW w:w="2993" w:type="pct"/>
            <w:vAlign w:val="center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74:30:0301017:608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Транспортная доступность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Хорошая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Экологическая обстановка, шумовой мешок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Загазованность и шумовой мешок в пределах допустимых</w:t>
            </w:r>
            <w:r>
              <w:rPr>
                <w:sz w:val="22"/>
                <w:szCs w:val="22"/>
              </w:rPr>
              <w:t xml:space="preserve"> </w:t>
            </w:r>
            <w:r w:rsidRPr="007637AB">
              <w:rPr>
                <w:sz w:val="22"/>
                <w:szCs w:val="22"/>
              </w:rPr>
              <w:t xml:space="preserve">норм. </w:t>
            </w:r>
          </w:p>
        </w:tc>
      </w:tr>
      <w:tr w:rsidR="00133729" w:rsidRPr="00B62A54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Близость к крупным автодорогам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ул. Белинского</w:t>
            </w:r>
          </w:p>
        </w:tc>
      </w:tr>
      <w:tr w:rsidR="00133729" w:rsidRPr="00466540" w:rsidTr="00B427A9">
        <w:trPr>
          <w:jc w:val="center"/>
        </w:trPr>
        <w:tc>
          <w:tcPr>
            <w:tcW w:w="2007" w:type="pct"/>
          </w:tcPr>
          <w:p w:rsidR="00133729" w:rsidRPr="007637AB" w:rsidRDefault="00133729" w:rsidP="00B427A9">
            <w:pPr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Дополнительные сведения</w:t>
            </w:r>
          </w:p>
        </w:tc>
        <w:tc>
          <w:tcPr>
            <w:tcW w:w="2993" w:type="pct"/>
          </w:tcPr>
          <w:p w:rsidR="00133729" w:rsidRPr="007637AB" w:rsidRDefault="00133729" w:rsidP="00B427A9">
            <w:pPr>
              <w:contextualSpacing/>
              <w:jc w:val="both"/>
              <w:rPr>
                <w:sz w:val="22"/>
                <w:szCs w:val="22"/>
              </w:rPr>
            </w:pPr>
            <w:r w:rsidRPr="007637AB">
              <w:rPr>
                <w:sz w:val="22"/>
                <w:szCs w:val="22"/>
              </w:rPr>
              <w:t>-</w:t>
            </w:r>
          </w:p>
        </w:tc>
      </w:tr>
    </w:tbl>
    <w:p w:rsidR="00133729" w:rsidRPr="00B427A9" w:rsidRDefault="00133729" w:rsidP="00133729">
      <w:pPr>
        <w:pStyle w:val="aff5"/>
        <w:keepNext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Общая характеристика объекта оценки</w:t>
      </w:r>
      <w:r w:rsidR="002A17FE" w:rsidRPr="00B427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  <w:gridCol w:w="6722"/>
      </w:tblGrid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267C23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  <w:highlight w:val="yellow"/>
              </w:rPr>
            </w:pPr>
            <w:r w:rsidRPr="00380400">
              <w:rPr>
                <w:sz w:val="22"/>
                <w:szCs w:val="22"/>
              </w:rPr>
              <w:t>Имущественные права на объект оценки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 w:rsidRPr="00885CB4">
              <w:rPr>
                <w:rFonts w:eastAsia="Calibri"/>
                <w:noProof/>
                <w:sz w:val="22"/>
                <w:szCs w:val="22"/>
              </w:rPr>
              <w:t>собственность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>Ограничения/обременения права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 зарегистрировано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 xml:space="preserve">Правоустанавливающие, </w:t>
            </w:r>
            <w:proofErr w:type="spellStart"/>
            <w:r w:rsidRPr="00380400">
              <w:rPr>
                <w:sz w:val="22"/>
                <w:szCs w:val="22"/>
              </w:rPr>
              <w:t>правоудостоверяющие</w:t>
            </w:r>
            <w:proofErr w:type="spellEnd"/>
            <w:r w:rsidRPr="00380400">
              <w:rPr>
                <w:sz w:val="22"/>
                <w:szCs w:val="22"/>
              </w:rPr>
              <w:t xml:space="preserve"> документы</w:t>
            </w:r>
          </w:p>
        </w:tc>
        <w:tc>
          <w:tcPr>
            <w:tcW w:w="3059" w:type="pct"/>
            <w:vAlign w:val="center"/>
          </w:tcPr>
          <w:p w:rsidR="00133729" w:rsidRPr="007A753F" w:rsidRDefault="00133729" w:rsidP="00B427A9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Выписка из ЕГРН от 25.04.2024г.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>Наличие плана и экспликации объекта оценки</w:t>
            </w:r>
          </w:p>
        </w:tc>
        <w:tc>
          <w:tcPr>
            <w:tcW w:w="3059" w:type="pct"/>
            <w:vAlign w:val="center"/>
          </w:tcPr>
          <w:p w:rsidR="00133729" w:rsidRPr="0089658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Выписка из ЕГРН от 25.04.2024г.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380400">
              <w:rPr>
                <w:sz w:val="22"/>
                <w:szCs w:val="22"/>
              </w:rPr>
              <w:t xml:space="preserve">Площадь, </w:t>
            </w:r>
            <w:proofErr w:type="spellStart"/>
            <w:r w:rsidRPr="00380400">
              <w:rPr>
                <w:sz w:val="22"/>
                <w:szCs w:val="22"/>
              </w:rPr>
              <w:t>кв.м</w:t>
            </w:r>
            <w:proofErr w:type="spellEnd"/>
            <w:r w:rsidRPr="00380400">
              <w:rPr>
                <w:sz w:val="22"/>
                <w:szCs w:val="22"/>
              </w:rPr>
              <w:t>.</w:t>
            </w:r>
          </w:p>
        </w:tc>
        <w:tc>
          <w:tcPr>
            <w:tcW w:w="3059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</w:instrText>
            </w:r>
            <w:r w:rsidRPr="00421120">
              <w:rPr>
                <w:sz w:val="22"/>
                <w:szCs w:val="22"/>
              </w:rPr>
              <w:instrText>=</w:instrText>
            </w:r>
            <w:r>
              <w:rPr>
                <w:sz w:val="22"/>
                <w:szCs w:val="22"/>
                <w:lang w:val="en-US"/>
              </w:rPr>
              <w:instrText>ROUND</w:instrText>
            </w:r>
            <w:r w:rsidRPr="00421120">
              <w:rPr>
                <w:sz w:val="22"/>
                <w:szCs w:val="22"/>
              </w:rPr>
              <w:instrText>(</w:instrText>
            </w:r>
            <w:r w:rsidRPr="00885CB4">
              <w:rPr>
                <w:noProof/>
                <w:sz w:val="22"/>
                <w:szCs w:val="22"/>
              </w:rPr>
              <w:instrText>137,80000000000001</w:instrText>
            </w:r>
            <w:r w:rsidRPr="00421120">
              <w:rPr>
                <w:sz w:val="22"/>
                <w:szCs w:val="22"/>
              </w:rPr>
              <w:instrText>;2)</w:instrText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21,6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стоимость, руб.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данные отсутствуют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Условия финансирования</w:t>
            </w:r>
          </w:p>
        </w:tc>
        <w:tc>
          <w:tcPr>
            <w:tcW w:w="3059" w:type="pct"/>
            <w:vAlign w:val="center"/>
          </w:tcPr>
          <w:p w:rsidR="00133729" w:rsidRPr="00544961" w:rsidRDefault="00133729" w:rsidP="00B427A9">
            <w:pPr>
              <w:rPr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разовый</w:t>
            </w:r>
            <w:r w:rsidRPr="00885CB4">
              <w:rPr>
                <w:rFonts w:eastAsia="Calibri"/>
                <w:noProof/>
                <w:sz w:val="22"/>
                <w:szCs w:val="22"/>
              </w:rPr>
              <w:t xml:space="preserve"> платеж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 w:rsidRPr="00863E20">
              <w:rPr>
                <w:rFonts w:eastAsia="Calibri"/>
                <w:sz w:val="22"/>
                <w:szCs w:val="22"/>
              </w:rPr>
              <w:lastRenderedPageBreak/>
              <w:t>Передаваемые права</w:t>
            </w:r>
          </w:p>
        </w:tc>
        <w:tc>
          <w:tcPr>
            <w:tcW w:w="3059" w:type="pct"/>
            <w:vAlign w:val="center"/>
          </w:tcPr>
          <w:p w:rsidR="00133729" w:rsidRPr="00544961" w:rsidRDefault="00133729" w:rsidP="00B427A9">
            <w:pPr>
              <w:rPr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собственность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Тип объекта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встроенный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нежилое помещение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Наличие отдельного входа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отсутсвует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Этаж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Материал стен</w:t>
            </w:r>
          </w:p>
        </w:tc>
        <w:tc>
          <w:tcPr>
            <w:tcW w:w="3059" w:type="pct"/>
            <w:vAlign w:val="center"/>
          </w:tcPr>
          <w:p w:rsidR="00133729" w:rsidRPr="009F5D6C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кирпичные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38040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Физическое состояние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не</w:t>
            </w:r>
            <w:r w:rsidRPr="00885CB4">
              <w:rPr>
                <w:rFonts w:eastAsia="Calibri"/>
                <w:noProof/>
                <w:sz w:val="22"/>
                <w:szCs w:val="22"/>
              </w:rPr>
              <w:t>удовлетворительное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Состояние отделки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требуется капитальный ремонт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Тип парковки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стихийная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Доступ к объекту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свободный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636208" w:rsidRDefault="00133729" w:rsidP="00B427A9">
            <w:pPr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Местонахождение в пределах города</w:t>
            </w:r>
          </w:p>
        </w:tc>
        <w:tc>
          <w:tcPr>
            <w:tcW w:w="3059" w:type="pct"/>
            <w:vAlign w:val="center"/>
          </w:tcPr>
          <w:p w:rsidR="00133729" w:rsidRPr="00267C23" w:rsidRDefault="00133729" w:rsidP="00B427A9">
            <w:pPr>
              <w:tabs>
                <w:tab w:val="left" w:pos="1064"/>
              </w:tabs>
              <w:spacing w:line="220" w:lineRule="exact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noProof/>
                <w:sz w:val="22"/>
                <w:szCs w:val="22"/>
              </w:rPr>
              <w:t>районы вокруг крупных промпредприятий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Расположение относительно "красной линии"</w:t>
            </w:r>
          </w:p>
        </w:tc>
        <w:tc>
          <w:tcPr>
            <w:tcW w:w="3059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красная линия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Расположение относительно остановок общественного транспорта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удаленно</w:t>
            </w:r>
            <w:r w:rsidRPr="00885CB4">
              <w:rPr>
                <w:noProof/>
                <w:sz w:val="22"/>
                <w:szCs w:val="22"/>
              </w:rPr>
              <w:t xml:space="preserve"> (</w:t>
            </w:r>
            <w:r>
              <w:rPr>
                <w:noProof/>
                <w:sz w:val="22"/>
                <w:szCs w:val="22"/>
              </w:rPr>
              <w:t>более</w:t>
            </w:r>
            <w:r w:rsidRPr="00885CB4">
              <w:rPr>
                <w:noProof/>
                <w:sz w:val="22"/>
                <w:szCs w:val="22"/>
              </w:rPr>
              <w:t xml:space="preserve"> 200 м)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Функциональное назначение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объект свободного назначения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72776E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72776E">
              <w:rPr>
                <w:sz w:val="22"/>
                <w:szCs w:val="22"/>
              </w:rPr>
              <w:t>Наличие оборудования, мебели, техники</w:t>
            </w:r>
          </w:p>
        </w:tc>
        <w:tc>
          <w:tcPr>
            <w:tcW w:w="3059" w:type="pct"/>
            <w:vAlign w:val="center"/>
          </w:tcPr>
          <w:p w:rsidR="00133729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85CB4">
              <w:rPr>
                <w:noProof/>
                <w:sz w:val="22"/>
                <w:szCs w:val="22"/>
              </w:rPr>
              <w:t>отсутствует</w:t>
            </w:r>
          </w:p>
        </w:tc>
      </w:tr>
      <w:tr w:rsidR="00133729" w:rsidRPr="00811B4F" w:rsidTr="00B427A9">
        <w:trPr>
          <w:trHeight w:val="284"/>
          <w:jc w:val="center"/>
        </w:trPr>
        <w:tc>
          <w:tcPr>
            <w:tcW w:w="1941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Примечание</w:t>
            </w:r>
          </w:p>
        </w:tc>
        <w:tc>
          <w:tcPr>
            <w:tcW w:w="3059" w:type="pct"/>
            <w:vAlign w:val="center"/>
          </w:tcPr>
          <w:p w:rsidR="00133729" w:rsidRPr="00863E20" w:rsidRDefault="00133729" w:rsidP="00B427A9">
            <w:pPr>
              <w:tabs>
                <w:tab w:val="left" w:pos="1064"/>
              </w:tabs>
              <w:spacing w:line="220" w:lineRule="exact"/>
              <w:rPr>
                <w:sz w:val="22"/>
                <w:szCs w:val="22"/>
              </w:rPr>
            </w:pPr>
            <w:r w:rsidRPr="00863E20">
              <w:rPr>
                <w:sz w:val="22"/>
                <w:szCs w:val="22"/>
              </w:rPr>
              <w:t>-</w:t>
            </w:r>
          </w:p>
        </w:tc>
      </w:tr>
    </w:tbl>
    <w:p w:rsidR="00761E51" w:rsidRDefault="00761E51" w:rsidP="00761E51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761E51" w:rsidRPr="00B427A9" w:rsidRDefault="00761E51" w:rsidP="00761E51">
      <w:pPr>
        <w:spacing w:before="100" w:beforeAutospacing="1"/>
        <w:contextualSpacing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Форма собственности нежилых помещений: собственность муниципального образования «Копейский городской округ».</w:t>
      </w:r>
    </w:p>
    <w:p w:rsidR="00761E51" w:rsidRPr="00B427A9" w:rsidRDefault="00761E51" w:rsidP="00761E51">
      <w:pPr>
        <w:spacing w:before="100" w:beforeAutospacing="1"/>
        <w:contextualSpacing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761E51" w:rsidRPr="00B427A9" w:rsidRDefault="00761E51" w:rsidP="00761E51">
      <w:pPr>
        <w:spacing w:before="100" w:beforeAutospacing="1"/>
        <w:contextualSpacing/>
        <w:jc w:val="both"/>
        <w:rPr>
          <w:sz w:val="28"/>
          <w:szCs w:val="28"/>
        </w:rPr>
      </w:pPr>
    </w:p>
    <w:p w:rsidR="00761E51" w:rsidRPr="00B427A9" w:rsidRDefault="00761E51" w:rsidP="00761E51">
      <w:pPr>
        <w:spacing w:before="100" w:beforeAutospacing="1"/>
        <w:contextualSpacing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761E51" w:rsidRPr="00B427A9" w:rsidRDefault="00761E51" w:rsidP="00761E51">
      <w:pPr>
        <w:tabs>
          <w:tab w:val="left" w:pos="284"/>
        </w:tabs>
        <w:spacing w:line="232" w:lineRule="auto"/>
        <w:rPr>
          <w:sz w:val="28"/>
          <w:szCs w:val="28"/>
        </w:rPr>
      </w:pPr>
      <w:r w:rsidRPr="00B427A9">
        <w:rPr>
          <w:sz w:val="28"/>
          <w:szCs w:val="28"/>
        </w:rPr>
        <w:t>Обременения: отсутствует.</w:t>
      </w:r>
    </w:p>
    <w:p w:rsidR="00761E51" w:rsidRPr="00B427A9" w:rsidRDefault="00761E51" w:rsidP="00761E51">
      <w:pPr>
        <w:tabs>
          <w:tab w:val="left" w:pos="284"/>
        </w:tabs>
        <w:spacing w:line="232" w:lineRule="auto"/>
        <w:rPr>
          <w:sz w:val="28"/>
          <w:szCs w:val="28"/>
        </w:rPr>
      </w:pPr>
      <w:r w:rsidRPr="00B427A9">
        <w:rPr>
          <w:sz w:val="28"/>
          <w:szCs w:val="28"/>
        </w:rPr>
        <w:t>Объекты, не подлежащие отчуждению - отсутствуют.</w:t>
      </w:r>
    </w:p>
    <w:p w:rsidR="00761E51" w:rsidRPr="00B427A9" w:rsidRDefault="00761E51" w:rsidP="00761E51">
      <w:pPr>
        <w:spacing w:before="100" w:beforeAutospacing="1"/>
        <w:contextualSpacing/>
        <w:rPr>
          <w:sz w:val="28"/>
          <w:szCs w:val="28"/>
        </w:rPr>
      </w:pPr>
    </w:p>
    <w:p w:rsidR="00761E51" w:rsidRPr="00B427A9" w:rsidRDefault="00761E51" w:rsidP="00761E51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Информация о предыдущих торгах:</w:t>
      </w:r>
      <w:r w:rsidRPr="00B427A9">
        <w:rPr>
          <w:sz w:val="28"/>
          <w:szCs w:val="28"/>
        </w:rPr>
        <w:t xml:space="preserve"> </w:t>
      </w:r>
    </w:p>
    <w:p w:rsidR="00761E51" w:rsidRPr="00B427A9" w:rsidRDefault="00761E51" w:rsidP="00761E51">
      <w:pPr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Торги по вышеуказанным объектам ранее  не проводились. </w:t>
      </w:r>
    </w:p>
    <w:p w:rsidR="00761E51" w:rsidRPr="00B427A9" w:rsidRDefault="00761E51" w:rsidP="00761E51">
      <w:pPr>
        <w:ind w:firstLine="720"/>
        <w:jc w:val="right"/>
        <w:rPr>
          <w:sz w:val="28"/>
          <w:szCs w:val="28"/>
        </w:rPr>
      </w:pPr>
    </w:p>
    <w:p w:rsidR="00761E51" w:rsidRPr="00B427A9" w:rsidRDefault="00761E51" w:rsidP="00761E51">
      <w:pPr>
        <w:autoSpaceDE w:val="0"/>
        <w:autoSpaceDN w:val="0"/>
        <w:adjustRightInd w:val="0"/>
        <w:ind w:left="-567"/>
        <w:jc w:val="center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F64EB0" w:rsidRPr="00B427A9">
        <w:rPr>
          <w:bCs/>
          <w:sz w:val="28"/>
          <w:szCs w:val="28"/>
        </w:rPr>
        <w:t xml:space="preserve">        </w:t>
      </w:r>
      <w:r w:rsidRPr="00B427A9">
        <w:rPr>
          <w:bCs/>
          <w:sz w:val="28"/>
          <w:szCs w:val="28"/>
        </w:rPr>
        <w:t>объекты</w:t>
      </w:r>
    </w:p>
    <w:p w:rsidR="00761E51" w:rsidRDefault="00761E51" w:rsidP="00761E51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</w:p>
    <w:tbl>
      <w:tblPr>
        <w:tblW w:w="10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890"/>
        <w:gridCol w:w="1985"/>
        <w:gridCol w:w="1559"/>
        <w:gridCol w:w="1487"/>
      </w:tblGrid>
      <w:tr w:rsidR="00761E51" w:rsidRPr="00761E51" w:rsidTr="00133729">
        <w:trPr>
          <w:cantSplit/>
          <w:trHeight w:val="1134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E51" w:rsidRPr="00761E51" w:rsidRDefault="00761E51" w:rsidP="00761E51">
            <w:pPr>
              <w:widowControl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№ Лота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51" w:rsidRPr="00761E51" w:rsidRDefault="00761E51" w:rsidP="00761E51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51" w:rsidRPr="00761E51" w:rsidRDefault="00761E51" w:rsidP="00761E51">
            <w:pPr>
              <w:spacing w:line="276" w:lineRule="auto"/>
              <w:jc w:val="center"/>
              <w:rPr>
                <w:lang w:eastAsia="en-US"/>
              </w:rPr>
            </w:pPr>
          </w:p>
          <w:p w:rsidR="00761E51" w:rsidRPr="00761E51" w:rsidRDefault="00761E51" w:rsidP="00761E51">
            <w:pPr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 xml:space="preserve">Начальная цена аукциона, </w:t>
            </w:r>
          </w:p>
          <w:p w:rsidR="00761E51" w:rsidRPr="00761E51" w:rsidRDefault="00761E51" w:rsidP="00761E51">
            <w:pPr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с учётом НДС, руб.</w:t>
            </w:r>
          </w:p>
          <w:p w:rsidR="00761E51" w:rsidRPr="00761E51" w:rsidRDefault="00761E51" w:rsidP="00761E51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51" w:rsidRPr="00761E51" w:rsidRDefault="00761E51" w:rsidP="00761E51">
            <w:pPr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Шаг аукциона, руб.</w:t>
            </w:r>
          </w:p>
          <w:p w:rsidR="00761E51" w:rsidRPr="00761E51" w:rsidRDefault="00761E51" w:rsidP="00761E51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(5% от начальной цены)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E51" w:rsidRPr="00761E51" w:rsidRDefault="00761E51" w:rsidP="00761E51">
            <w:pPr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Сумма задатка, руб.</w:t>
            </w:r>
          </w:p>
          <w:p w:rsidR="00761E51" w:rsidRPr="00761E51" w:rsidRDefault="00761E51" w:rsidP="00761E51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(10% от начальной цены)</w:t>
            </w:r>
          </w:p>
        </w:tc>
      </w:tr>
      <w:tr w:rsidR="00133729" w:rsidRPr="00761E51" w:rsidTr="00133729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729" w:rsidRPr="00761E51" w:rsidRDefault="00133729" w:rsidP="00761E51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 xml:space="preserve">Нежилое помещение общей площадью 38,6 кв. м, этаж 1, с кадастровым номером </w:t>
            </w:r>
            <w:r w:rsidRPr="006D6F27">
              <w:rPr>
                <w:rFonts w:eastAsia="Lucida Sans Unicode"/>
                <w:noProof/>
                <w:kern w:val="2"/>
                <w:sz w:val="26"/>
                <w:szCs w:val="26"/>
                <w:lang w:eastAsia="hi-IN" w:bidi="hi-IN"/>
              </w:rPr>
              <w:t>74:30:0902003:321</w:t>
            </w:r>
            <w:r w:rsidRPr="006D6F27">
              <w:rPr>
                <w:sz w:val="26"/>
                <w:szCs w:val="26"/>
              </w:rPr>
              <w:t xml:space="preserve">, по адресу: </w:t>
            </w:r>
            <w:proofErr w:type="gramStart"/>
            <w:r w:rsidRPr="006D6F27">
              <w:rPr>
                <w:sz w:val="26"/>
                <w:szCs w:val="26"/>
              </w:rPr>
              <w:t xml:space="preserve">Россия, Челябинская обл., г. Копейск, </w:t>
            </w:r>
            <w:r>
              <w:rPr>
                <w:sz w:val="26"/>
                <w:szCs w:val="26"/>
              </w:rPr>
              <w:t xml:space="preserve">     </w:t>
            </w:r>
            <w:r w:rsidRPr="006D6F27">
              <w:rPr>
                <w:rFonts w:eastAsia="Lucida Sans Unicode"/>
                <w:noProof/>
                <w:kern w:val="2"/>
                <w:sz w:val="26"/>
                <w:szCs w:val="26"/>
                <w:lang w:eastAsia="hi-IN" w:bidi="hi-IN"/>
              </w:rPr>
              <w:t>с. Синеглазово, ул. Шосссейная, д. 9</w:t>
            </w:r>
            <w:r w:rsidRPr="006D6F27">
              <w:rPr>
                <w:rFonts w:eastAsia="Lucida Sans Unicode"/>
                <w:kern w:val="2"/>
                <w:sz w:val="26"/>
                <w:szCs w:val="26"/>
                <w:lang w:eastAsia="hi-IN" w:bidi="hi-IN"/>
              </w:rPr>
              <w:t>,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6D6F27">
              <w:rPr>
                <w:color w:val="000000"/>
                <w:sz w:val="26"/>
                <w:szCs w:val="26"/>
              </w:rPr>
              <w:t>519 633,00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>25 981,65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>51 963,30</w:t>
            </w:r>
          </w:p>
        </w:tc>
      </w:tr>
      <w:tr w:rsidR="00133729" w:rsidRPr="00761E51" w:rsidTr="00133729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729" w:rsidRPr="00761E51" w:rsidRDefault="00133729" w:rsidP="00761E51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t>2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contextualSpacing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 xml:space="preserve">Нежилое помещение, назначение: нежилое, общей площадью 9,6 </w:t>
            </w:r>
            <w:proofErr w:type="spellStart"/>
            <w:r w:rsidRPr="006D6F27">
              <w:rPr>
                <w:sz w:val="26"/>
                <w:szCs w:val="26"/>
              </w:rPr>
              <w:t>кв.м</w:t>
            </w:r>
            <w:proofErr w:type="spellEnd"/>
            <w:r w:rsidRPr="006D6F27">
              <w:rPr>
                <w:sz w:val="26"/>
                <w:szCs w:val="26"/>
              </w:rPr>
              <w:t xml:space="preserve">., этаж № 06, с кадастровым номером: </w:t>
            </w:r>
            <w:r w:rsidRPr="006D6F27">
              <w:rPr>
                <w:rFonts w:eastAsia="Lucida Sans Unicode"/>
                <w:noProof/>
                <w:kern w:val="2"/>
                <w:sz w:val="26"/>
                <w:szCs w:val="26"/>
                <w:lang w:eastAsia="hi-IN" w:bidi="hi-IN"/>
              </w:rPr>
              <w:t>74:30:0104002:1564</w:t>
            </w:r>
            <w:r w:rsidRPr="006D6F27">
              <w:rPr>
                <w:sz w:val="26"/>
                <w:szCs w:val="26"/>
              </w:rPr>
              <w:t xml:space="preserve">, по адресу: Россия, Челябинская область, </w:t>
            </w:r>
          </w:p>
          <w:p w:rsidR="00133729" w:rsidRPr="006D6F27" w:rsidRDefault="00133729" w:rsidP="00B427A9">
            <w:pPr>
              <w:contextualSpacing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>г. Копейск, пр. Славы, д.15, пом</w:t>
            </w:r>
            <w:r>
              <w:rPr>
                <w:sz w:val="26"/>
                <w:szCs w:val="26"/>
              </w:rPr>
              <w:t>.</w:t>
            </w:r>
            <w:r w:rsidRPr="006D6F27">
              <w:rPr>
                <w:sz w:val="26"/>
                <w:szCs w:val="26"/>
              </w:rPr>
              <w:t xml:space="preserve"> 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6D6F27">
              <w:rPr>
                <w:color w:val="000000"/>
                <w:sz w:val="26"/>
                <w:szCs w:val="26"/>
              </w:rPr>
              <w:t>311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D6F27">
              <w:rPr>
                <w:color w:val="000000"/>
                <w:sz w:val="26"/>
                <w:szCs w:val="26"/>
              </w:rPr>
              <w:t>532,00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>15 576,60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>31 153,20</w:t>
            </w:r>
          </w:p>
        </w:tc>
      </w:tr>
      <w:tr w:rsidR="00133729" w:rsidRPr="00761E51" w:rsidTr="00133729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729" w:rsidRPr="00761E51" w:rsidRDefault="00133729" w:rsidP="00761E51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761E51">
              <w:rPr>
                <w:lang w:eastAsia="en-US"/>
              </w:rPr>
              <w:lastRenderedPageBreak/>
              <w:t>3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contextualSpacing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 xml:space="preserve">Нежилое помещение, назначение: нежилое, общей площадью 21,6 </w:t>
            </w:r>
            <w:proofErr w:type="spellStart"/>
            <w:r w:rsidRPr="006D6F27">
              <w:rPr>
                <w:sz w:val="26"/>
                <w:szCs w:val="26"/>
              </w:rPr>
              <w:t>кв.м</w:t>
            </w:r>
            <w:proofErr w:type="spellEnd"/>
            <w:r w:rsidRPr="006D6F27">
              <w:rPr>
                <w:sz w:val="26"/>
                <w:szCs w:val="26"/>
              </w:rPr>
              <w:t xml:space="preserve">., этаж № 01, с кадастровым номером: </w:t>
            </w:r>
            <w:r w:rsidRPr="006D6F27">
              <w:rPr>
                <w:rFonts w:eastAsia="Lucida Sans Unicode"/>
                <w:noProof/>
                <w:kern w:val="2"/>
                <w:sz w:val="26"/>
                <w:szCs w:val="26"/>
                <w:lang w:eastAsia="hi-IN" w:bidi="hi-IN"/>
              </w:rPr>
              <w:t>74:30:0301017:608</w:t>
            </w:r>
            <w:r w:rsidRPr="006D6F27">
              <w:rPr>
                <w:sz w:val="26"/>
                <w:szCs w:val="26"/>
              </w:rPr>
              <w:t xml:space="preserve">, по адресу: Россия, Челябинская область, </w:t>
            </w:r>
          </w:p>
          <w:p w:rsidR="00133729" w:rsidRPr="006D6F27" w:rsidRDefault="00133729" w:rsidP="00B427A9">
            <w:pPr>
              <w:contextualSpacing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 xml:space="preserve">г. Копейск, </w:t>
            </w:r>
            <w:r w:rsidRPr="006D6F27">
              <w:rPr>
                <w:rFonts w:eastAsia="Lucida Sans Unicode"/>
                <w:noProof/>
                <w:kern w:val="2"/>
                <w:sz w:val="26"/>
                <w:szCs w:val="26"/>
                <w:lang w:eastAsia="hi-IN" w:bidi="hi-IN"/>
              </w:rPr>
              <w:t>ул. Белинского, д. 23, пом. 38</w:t>
            </w:r>
            <w:r w:rsidRPr="006D6F27">
              <w:rPr>
                <w:rFonts w:eastAsia="Lucida Sans Unicode"/>
                <w:kern w:val="2"/>
                <w:sz w:val="26"/>
                <w:szCs w:val="26"/>
                <w:lang w:eastAsia="hi-IN" w:bidi="hi-IN"/>
              </w:rPr>
              <w:t>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6D6F27">
              <w:rPr>
                <w:color w:val="000000"/>
                <w:sz w:val="26"/>
                <w:szCs w:val="26"/>
              </w:rPr>
              <w:t>300 063,00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>15 003,15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29" w:rsidRPr="006D6F27" w:rsidRDefault="00133729" w:rsidP="00B427A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6D6F27">
              <w:rPr>
                <w:sz w:val="26"/>
                <w:szCs w:val="26"/>
              </w:rPr>
              <w:t>30 00,630</w:t>
            </w:r>
          </w:p>
        </w:tc>
      </w:tr>
    </w:tbl>
    <w:p w:rsidR="00761E51" w:rsidRDefault="00761E51" w:rsidP="00761E51">
      <w:pPr>
        <w:tabs>
          <w:tab w:val="left" w:pos="284"/>
        </w:tabs>
        <w:spacing w:line="230" w:lineRule="auto"/>
        <w:rPr>
          <w:sz w:val="24"/>
          <w:szCs w:val="24"/>
        </w:rPr>
      </w:pPr>
    </w:p>
    <w:p w:rsidR="00761E51" w:rsidRPr="00B427A9" w:rsidRDefault="00761E51" w:rsidP="00761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Сроки подачи заявок, дата, время проведения аукциона</w:t>
      </w:r>
    </w:p>
    <w:p w:rsidR="00761E51" w:rsidRPr="00B427A9" w:rsidRDefault="00761E51" w:rsidP="00761E51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Указанное в настоящем информационном сообщении время – московское.</w:t>
      </w:r>
    </w:p>
    <w:p w:rsidR="00761E51" w:rsidRPr="00B427A9" w:rsidRDefault="00761E51" w:rsidP="00761E51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Начало приема заявок на участие в аукционе –  17 июля 202</w:t>
      </w:r>
      <w:r w:rsidR="00133729" w:rsidRPr="00B427A9">
        <w:rPr>
          <w:b/>
          <w:sz w:val="28"/>
          <w:szCs w:val="28"/>
        </w:rPr>
        <w:t>4</w:t>
      </w:r>
      <w:r w:rsidRPr="00B427A9">
        <w:rPr>
          <w:b/>
          <w:sz w:val="28"/>
          <w:szCs w:val="28"/>
        </w:rPr>
        <w:t xml:space="preserve"> года в 15:00 часов.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Окончание приема заявок на участие в аукционе – </w:t>
      </w:r>
      <w:r w:rsidR="00B427A9" w:rsidRPr="00B427A9">
        <w:rPr>
          <w:b/>
          <w:sz w:val="28"/>
          <w:szCs w:val="28"/>
        </w:rPr>
        <w:t>12</w:t>
      </w:r>
      <w:r w:rsidRPr="00B427A9">
        <w:rPr>
          <w:b/>
          <w:sz w:val="28"/>
          <w:szCs w:val="28"/>
        </w:rPr>
        <w:t xml:space="preserve"> августа  202</w:t>
      </w:r>
      <w:r w:rsidR="00133729" w:rsidRPr="00B427A9">
        <w:rPr>
          <w:b/>
          <w:sz w:val="28"/>
          <w:szCs w:val="28"/>
        </w:rPr>
        <w:t>4</w:t>
      </w:r>
      <w:r w:rsidRPr="00B427A9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Дата определения участников аукциона –  </w:t>
      </w:r>
      <w:r w:rsidR="00B427A9" w:rsidRPr="00B427A9">
        <w:rPr>
          <w:b/>
          <w:sz w:val="28"/>
          <w:szCs w:val="28"/>
        </w:rPr>
        <w:t>16</w:t>
      </w:r>
      <w:r w:rsidRPr="00B427A9">
        <w:rPr>
          <w:b/>
          <w:sz w:val="28"/>
          <w:szCs w:val="28"/>
        </w:rPr>
        <w:t xml:space="preserve"> августа 202</w:t>
      </w:r>
      <w:r w:rsidR="00133729" w:rsidRPr="00B427A9">
        <w:rPr>
          <w:b/>
          <w:sz w:val="28"/>
          <w:szCs w:val="28"/>
        </w:rPr>
        <w:t>4</w:t>
      </w:r>
      <w:r w:rsidRPr="00B427A9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761E51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8"/>
          <w:szCs w:val="28"/>
        </w:rPr>
      </w:pPr>
      <w:r w:rsidRPr="00B427A9">
        <w:rPr>
          <w:b/>
          <w:sz w:val="28"/>
          <w:szCs w:val="28"/>
        </w:rPr>
        <w:tab/>
        <w:t xml:space="preserve">4. Проведение  аукциона  (дата,  время  начала  приема  предложений  по  цене  от участников аукциона) – </w:t>
      </w:r>
      <w:r w:rsidR="00B427A9" w:rsidRPr="00B427A9">
        <w:rPr>
          <w:b/>
          <w:sz w:val="28"/>
          <w:szCs w:val="28"/>
        </w:rPr>
        <w:t>19</w:t>
      </w:r>
      <w:r w:rsidRPr="00B427A9">
        <w:rPr>
          <w:b/>
          <w:sz w:val="28"/>
          <w:szCs w:val="28"/>
        </w:rPr>
        <w:t xml:space="preserve"> августа 202</w:t>
      </w:r>
      <w:r w:rsidR="00133729" w:rsidRPr="00B427A9">
        <w:rPr>
          <w:b/>
          <w:sz w:val="28"/>
          <w:szCs w:val="28"/>
        </w:rPr>
        <w:t>4</w:t>
      </w:r>
      <w:r w:rsidRPr="00B427A9">
        <w:rPr>
          <w:b/>
          <w:sz w:val="28"/>
          <w:szCs w:val="28"/>
        </w:rPr>
        <w:t xml:space="preserve"> года в 11:00 часов. </w:t>
      </w:r>
    </w:p>
    <w:p w:rsidR="00761E51" w:rsidRPr="00B427A9" w:rsidRDefault="00761E51" w:rsidP="00761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B427A9">
        <w:rPr>
          <w:b/>
          <w:bCs/>
          <w:sz w:val="28"/>
          <w:szCs w:val="28"/>
        </w:rPr>
        <w:tab/>
        <w:t>5. Подведение итогов аукциона:</w:t>
      </w:r>
      <w:r w:rsidRPr="00B427A9">
        <w:rPr>
          <w:bCs/>
          <w:sz w:val="28"/>
          <w:szCs w:val="28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sz w:val="28"/>
          <w:szCs w:val="28"/>
        </w:rPr>
      </w:pP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Условия участия в аукционе</w:t>
      </w: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color w:val="FF0000"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b/>
          <w:sz w:val="28"/>
          <w:szCs w:val="28"/>
        </w:rPr>
      </w:pPr>
      <w:r w:rsidRPr="00B427A9">
        <w:rPr>
          <w:sz w:val="28"/>
          <w:szCs w:val="28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B427A9">
        <w:rPr>
          <w:b/>
          <w:sz w:val="28"/>
          <w:szCs w:val="28"/>
        </w:rPr>
        <w:t>следующие действия: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представить иные документы по перечню, указанному в настоящем информационном сообщении.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B427A9">
        <w:rPr>
          <w:sz w:val="28"/>
          <w:szCs w:val="28"/>
        </w:rPr>
        <w:t xml:space="preserve">                 </w:t>
      </w:r>
      <w:r w:rsidRPr="00B427A9">
        <w:rPr>
          <w:sz w:val="28"/>
          <w:szCs w:val="28"/>
        </w:rPr>
        <w:t>25 процентов, кроме случаев, предусмотренных статьей 25 Федерального закона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 </w:t>
      </w:r>
      <w:r w:rsidR="00190561">
        <w:rPr>
          <w:sz w:val="28"/>
          <w:szCs w:val="28"/>
        </w:rPr>
        <w:t xml:space="preserve">        </w:t>
      </w:r>
      <w:r w:rsidRPr="00B427A9">
        <w:rPr>
          <w:sz w:val="28"/>
          <w:szCs w:val="28"/>
        </w:rPr>
        <w:t xml:space="preserve">«О приватизации государственного и муниципального имущества», 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proofErr w:type="gramStart"/>
      <w:r w:rsidRPr="00B427A9">
        <w:rPr>
          <w:sz w:val="28"/>
          <w:szCs w:val="28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</w:t>
      </w:r>
      <w:r w:rsidRPr="00B427A9">
        <w:rPr>
          <w:sz w:val="28"/>
          <w:szCs w:val="28"/>
        </w:rPr>
        <w:lastRenderedPageBreak/>
        <w:t>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«О защите конкуренции».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proofErr w:type="gramStart"/>
      <w:r w:rsidRPr="00B427A9">
        <w:rPr>
          <w:sz w:val="28"/>
          <w:szCs w:val="28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761E51" w:rsidRPr="00B427A9" w:rsidRDefault="00761E51" w:rsidP="00190561">
      <w:pPr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r w:rsidRPr="00B427A9">
        <w:rPr>
          <w:sz w:val="28"/>
          <w:szCs w:val="28"/>
        </w:rPr>
        <w:t xml:space="preserve">Ограничения участия отдельных категорий физических и юридических лиц в приватизации имущества установлены статьей 5 Федерального закона от 21.12.2001 </w:t>
      </w:r>
      <w:r w:rsidR="00B427A9">
        <w:rPr>
          <w:sz w:val="28"/>
          <w:szCs w:val="28"/>
        </w:rPr>
        <w:t xml:space="preserve">     </w:t>
      </w:r>
      <w:r w:rsidR="00190561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N 178-ФЗ "О приватизации государственного и муниципального имущества".</w:t>
      </w:r>
    </w:p>
    <w:p w:rsidR="00761E51" w:rsidRPr="00B427A9" w:rsidRDefault="00761E51" w:rsidP="00761E51">
      <w:pPr>
        <w:ind w:firstLine="567"/>
        <w:jc w:val="both"/>
        <w:rPr>
          <w:sz w:val="28"/>
          <w:szCs w:val="28"/>
        </w:rPr>
      </w:pPr>
    </w:p>
    <w:p w:rsidR="00761E51" w:rsidRPr="00B427A9" w:rsidRDefault="00761E51" w:rsidP="00761E51">
      <w:pPr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 регистрации на электронной площадке</w:t>
      </w:r>
    </w:p>
    <w:p w:rsidR="00761E51" w:rsidRPr="00B427A9" w:rsidRDefault="00761E51" w:rsidP="00761E51">
      <w:pPr>
        <w:ind w:firstLine="567"/>
        <w:jc w:val="center"/>
        <w:rPr>
          <w:b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761E51" w:rsidRPr="00B427A9" w:rsidRDefault="00761E51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 xml:space="preserve">Порядок ознакомления с документами </w:t>
      </w:r>
    </w:p>
    <w:p w:rsidR="00761E51" w:rsidRPr="00B427A9" w:rsidRDefault="00761E51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и информацией об объекте</w:t>
      </w:r>
    </w:p>
    <w:p w:rsidR="00761E51" w:rsidRPr="00B427A9" w:rsidRDefault="00761E51" w:rsidP="00B427A9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bCs/>
          <w:i w:val="0"/>
          <w:sz w:val="28"/>
          <w:szCs w:val="28"/>
        </w:rPr>
        <w:t>Информационное сообщение о проведен</w:t>
      </w:r>
      <w:proofErr w:type="gramStart"/>
      <w:r w:rsidRPr="00B427A9">
        <w:rPr>
          <w:b w:val="0"/>
          <w:bCs/>
          <w:i w:val="0"/>
          <w:sz w:val="28"/>
          <w:szCs w:val="28"/>
        </w:rPr>
        <w:t>ии ау</w:t>
      </w:r>
      <w:proofErr w:type="gramEnd"/>
      <w:r w:rsidRPr="00B427A9">
        <w:rPr>
          <w:b w:val="0"/>
          <w:bCs/>
          <w:i w:val="0"/>
          <w:sz w:val="28"/>
          <w:szCs w:val="28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Pr="00B427A9">
        <w:rPr>
          <w:b w:val="0"/>
          <w:i w:val="0"/>
          <w:sz w:val="28"/>
          <w:szCs w:val="28"/>
        </w:rPr>
        <w:t xml:space="preserve"> 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761E51" w:rsidRPr="00B427A9" w:rsidRDefault="00761E51" w:rsidP="00B427A9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190561">
        <w:rPr>
          <w:sz w:val="28"/>
          <w:szCs w:val="28"/>
        </w:rPr>
        <w:t xml:space="preserve">       </w:t>
      </w:r>
      <w:r w:rsidRPr="00B427A9">
        <w:rPr>
          <w:sz w:val="28"/>
          <w:szCs w:val="28"/>
        </w:rPr>
        <w:t>5 (пяти) рабочих дней до даты окончания подачи заявок.</w:t>
      </w:r>
    </w:p>
    <w:p w:rsidR="00761E51" w:rsidRPr="00B427A9" w:rsidRDefault="00761E51" w:rsidP="00B427A9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lastRenderedPageBreak/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ui</w:t>
      </w:r>
      <w:proofErr w:type="spellEnd"/>
      <w:r w:rsidRPr="00B427A9">
        <w:rPr>
          <w:bCs/>
          <w:sz w:val="28"/>
          <w:szCs w:val="28"/>
          <w:u w:val="single"/>
          <w:lang w:eastAsia="ar-SA"/>
        </w:rPr>
        <w:t>@</w:t>
      </w:r>
      <w:r w:rsidRPr="00B427A9">
        <w:rPr>
          <w:bCs/>
          <w:sz w:val="28"/>
          <w:szCs w:val="28"/>
          <w:u w:val="single"/>
          <w:lang w:val="en-US" w:eastAsia="ar-SA"/>
        </w:rPr>
        <w:t>akgo</w:t>
      </w:r>
      <w:r w:rsidRPr="00B427A9">
        <w:rPr>
          <w:bCs/>
          <w:sz w:val="28"/>
          <w:szCs w:val="28"/>
          <w:u w:val="single"/>
          <w:lang w:eastAsia="ar-SA"/>
        </w:rPr>
        <w:t>74.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ru</w:t>
      </w:r>
      <w:proofErr w:type="spellEnd"/>
      <w:r w:rsidRPr="00B427A9">
        <w:rPr>
          <w:sz w:val="28"/>
          <w:szCs w:val="28"/>
        </w:rPr>
        <w:t>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Любое заинтересованное лицо независимо </w:t>
      </w:r>
      <w:proofErr w:type="gramStart"/>
      <w:r w:rsidRPr="00B427A9">
        <w:rPr>
          <w:sz w:val="28"/>
          <w:szCs w:val="28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B427A9">
        <w:rPr>
          <w:sz w:val="28"/>
          <w:szCs w:val="28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ui</w:t>
      </w:r>
      <w:proofErr w:type="spellEnd"/>
      <w:r w:rsidRPr="00B427A9">
        <w:rPr>
          <w:bCs/>
          <w:sz w:val="28"/>
          <w:szCs w:val="28"/>
          <w:u w:val="single"/>
          <w:lang w:eastAsia="ar-SA"/>
        </w:rPr>
        <w:t>@</w:t>
      </w:r>
      <w:r w:rsidRPr="00B427A9">
        <w:rPr>
          <w:bCs/>
          <w:sz w:val="28"/>
          <w:szCs w:val="28"/>
          <w:u w:val="single"/>
          <w:lang w:val="en-US" w:eastAsia="ar-SA"/>
        </w:rPr>
        <w:t>akgo</w:t>
      </w:r>
      <w:r w:rsidRPr="00B427A9">
        <w:rPr>
          <w:bCs/>
          <w:sz w:val="28"/>
          <w:szCs w:val="28"/>
          <w:u w:val="single"/>
          <w:lang w:eastAsia="ar-SA"/>
        </w:rPr>
        <w:t>74.</w:t>
      </w:r>
      <w:proofErr w:type="spellStart"/>
      <w:r w:rsidRPr="00B427A9">
        <w:rPr>
          <w:bCs/>
          <w:sz w:val="28"/>
          <w:szCs w:val="28"/>
          <w:u w:val="single"/>
          <w:lang w:val="en-US" w:eastAsia="ar-SA"/>
        </w:rPr>
        <w:t>ru</w:t>
      </w:r>
      <w:proofErr w:type="spellEnd"/>
      <w:r w:rsidRPr="00B427A9">
        <w:rPr>
          <w:sz w:val="28"/>
          <w:szCs w:val="28"/>
        </w:rPr>
        <w:t>, не позднее, чем за два рабочих дня до даты окончания срока подачи заявок на участие в аукционе.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proofErr w:type="gramStart"/>
      <w:r w:rsidRPr="00B427A9">
        <w:rPr>
          <w:sz w:val="28"/>
          <w:szCs w:val="28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B427A9">
        <w:rPr>
          <w:sz w:val="28"/>
          <w:szCs w:val="28"/>
        </w:rPr>
        <w:t xml:space="preserve"> имени Организатора торгов). </w:t>
      </w:r>
    </w:p>
    <w:p w:rsidR="00761E51" w:rsidRPr="00B427A9" w:rsidRDefault="00761E51" w:rsidP="00761E51">
      <w:pPr>
        <w:jc w:val="both"/>
        <w:rPr>
          <w:sz w:val="28"/>
          <w:szCs w:val="28"/>
        </w:rPr>
      </w:pP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Порядок, форма подачи заявок и срок отзыва заявок на участие в аукционе</w:t>
      </w:r>
    </w:p>
    <w:p w:rsidR="00761E51" w:rsidRPr="00B427A9" w:rsidRDefault="00761E51" w:rsidP="00761E51">
      <w:pPr>
        <w:pStyle w:val="3"/>
        <w:spacing w:after="0"/>
        <w:ind w:left="0"/>
        <w:outlineLvl w:val="0"/>
        <w:rPr>
          <w:bCs/>
          <w:sz w:val="28"/>
          <w:szCs w:val="28"/>
        </w:rPr>
      </w:pP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/>
          <w:sz w:val="28"/>
          <w:szCs w:val="28"/>
        </w:rPr>
        <w:t>Физические лица: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- заявку (заполненную)  по форме согласно приложению 1 к аукционной документации;</w:t>
      </w:r>
    </w:p>
    <w:p w:rsidR="00761E51" w:rsidRPr="00B427A9" w:rsidRDefault="00761E51" w:rsidP="00B427A9">
      <w:pPr>
        <w:pStyle w:val="ae"/>
        <w:ind w:firstLine="709"/>
        <w:jc w:val="both"/>
        <w:rPr>
          <w:sz w:val="28"/>
          <w:szCs w:val="28"/>
        </w:rPr>
      </w:pPr>
      <w:r w:rsidRPr="00B427A9">
        <w:rPr>
          <w:bCs/>
          <w:sz w:val="28"/>
          <w:szCs w:val="28"/>
        </w:rPr>
        <w:t>-   к</w:t>
      </w:r>
      <w:r w:rsidRPr="00B427A9">
        <w:rPr>
          <w:sz w:val="28"/>
          <w:szCs w:val="28"/>
        </w:rPr>
        <w:t>опию всех листов документа, удостоверяющего личность.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7A9">
        <w:rPr>
          <w:rFonts w:ascii="Times New Roman" w:hAnsi="Times New Roman" w:cs="Times New Roman"/>
          <w:b/>
          <w:sz w:val="28"/>
          <w:szCs w:val="28"/>
        </w:rPr>
        <w:t>Юридические лица: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- заявку (заполненную) по форме согласно приложению 2 к аукционной документации;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-    заверенные копии учредительных документов; 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</w:t>
      </w:r>
      <w:r w:rsidRPr="00B427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письмо); 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B427A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427A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2.</w:t>
      </w:r>
      <w:r w:rsidRPr="00B427A9">
        <w:rPr>
          <w:b/>
          <w:sz w:val="28"/>
          <w:szCs w:val="28"/>
        </w:rPr>
        <w:t> </w:t>
      </w:r>
      <w:r w:rsidRPr="00B427A9">
        <w:rPr>
          <w:sz w:val="28"/>
          <w:szCs w:val="28"/>
        </w:rPr>
        <w:t xml:space="preserve">Заявки подаются на электронную площадку, начиная </w:t>
      </w:r>
      <w:proofErr w:type="gramStart"/>
      <w:r w:rsidRPr="00B427A9">
        <w:rPr>
          <w:sz w:val="28"/>
          <w:szCs w:val="28"/>
        </w:rPr>
        <w:t>с даты начала</w:t>
      </w:r>
      <w:proofErr w:type="gramEnd"/>
      <w:r w:rsidRPr="00B427A9">
        <w:rPr>
          <w:sz w:val="28"/>
          <w:szCs w:val="28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  <w:lang w:eastAsia="en-US"/>
        </w:rPr>
        <w:t>3. </w:t>
      </w:r>
      <w:r w:rsidRPr="00B427A9">
        <w:rPr>
          <w:sz w:val="28"/>
          <w:szCs w:val="28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761E51" w:rsidRPr="00B427A9" w:rsidRDefault="00761E51" w:rsidP="00B427A9">
      <w:pPr>
        <w:tabs>
          <w:tab w:val="left" w:pos="540"/>
        </w:tabs>
        <w:ind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B427A9">
        <w:rPr>
          <w:sz w:val="28"/>
          <w:szCs w:val="28"/>
        </w:rPr>
        <w:t>уведомления</w:t>
      </w:r>
      <w:proofErr w:type="gramEnd"/>
      <w:r w:rsidRPr="00B427A9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B427A9">
        <w:rPr>
          <w:sz w:val="28"/>
          <w:szCs w:val="28"/>
        </w:rPr>
        <w:t>ии ау</w:t>
      </w:r>
      <w:proofErr w:type="gramEnd"/>
      <w:r w:rsidRPr="00B427A9">
        <w:rPr>
          <w:sz w:val="28"/>
          <w:szCs w:val="28"/>
        </w:rPr>
        <w:t>кциона, при этом первоначальная заявка должна быть отозвана.</w:t>
      </w:r>
    </w:p>
    <w:p w:rsidR="00761E51" w:rsidRPr="00B427A9" w:rsidRDefault="00761E51" w:rsidP="00761E51">
      <w:pPr>
        <w:pStyle w:val="3"/>
        <w:spacing w:after="0"/>
        <w:ind w:left="0"/>
        <w:outlineLvl w:val="0"/>
        <w:rPr>
          <w:b/>
          <w:caps/>
          <w:sz w:val="28"/>
          <w:szCs w:val="28"/>
        </w:rPr>
      </w:pP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 внесения и возврата задатка</w:t>
      </w: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sz w:val="28"/>
          <w:szCs w:val="28"/>
        </w:rPr>
      </w:pPr>
    </w:p>
    <w:p w:rsidR="00761E51" w:rsidRPr="00B427A9" w:rsidRDefault="00761E51" w:rsidP="00B427A9">
      <w:pPr>
        <w:pStyle w:val="af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1. Для участия в аукционе Претендент вносит задаток </w:t>
      </w:r>
      <w:r w:rsidRPr="00B427A9">
        <w:rPr>
          <w:rFonts w:eastAsia="Calibri"/>
          <w:b/>
          <w:sz w:val="28"/>
          <w:szCs w:val="28"/>
        </w:rPr>
        <w:t xml:space="preserve">в размере 10% от начальной цены продажи  лота  </w:t>
      </w:r>
      <w:r w:rsidRPr="00B427A9">
        <w:rPr>
          <w:rFonts w:eastAsia="Calibri"/>
          <w:sz w:val="28"/>
          <w:szCs w:val="28"/>
        </w:rPr>
        <w:t>единым платежом в валюте Российской Федерации.</w:t>
      </w:r>
    </w:p>
    <w:p w:rsidR="00761E51" w:rsidRPr="00B427A9" w:rsidRDefault="00761E51" w:rsidP="00B427A9">
      <w:pPr>
        <w:pStyle w:val="af"/>
        <w:tabs>
          <w:tab w:val="left" w:pos="284"/>
        </w:tabs>
        <w:ind w:left="0"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761E51" w:rsidRPr="00B427A9" w:rsidRDefault="00761E51" w:rsidP="00B427A9">
      <w:pPr>
        <w:ind w:firstLine="709"/>
        <w:jc w:val="both"/>
        <w:rPr>
          <w:rFonts w:eastAsia="Calibri"/>
          <w:b/>
          <w:sz w:val="28"/>
          <w:szCs w:val="28"/>
        </w:rPr>
      </w:pPr>
      <w:r w:rsidRPr="00B427A9">
        <w:rPr>
          <w:rFonts w:eastAsia="Calibri"/>
          <w:sz w:val="28"/>
          <w:szCs w:val="28"/>
        </w:rPr>
        <w:t>2.</w:t>
      </w:r>
      <w:r w:rsidRPr="00B427A9">
        <w:rPr>
          <w:rFonts w:eastAsia="Calibri"/>
          <w:b/>
          <w:sz w:val="28"/>
          <w:szCs w:val="28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</w:t>
      </w:r>
      <w:r w:rsidRPr="00B427A9">
        <w:rPr>
          <w:rFonts w:eastAsia="Calibri"/>
          <w:b/>
          <w:sz w:val="28"/>
          <w:szCs w:val="28"/>
        </w:rPr>
        <w:lastRenderedPageBreak/>
        <w:t>акцептом такой оферты, после чего договор о задатке считается заключенным в письменной форме.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Порядок возвращения задатка: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  </w:t>
      </w:r>
      <w:r w:rsidRPr="00B427A9">
        <w:rPr>
          <w:rFonts w:eastAsia="Calibri"/>
          <w:sz w:val="28"/>
          <w:szCs w:val="28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</w:p>
    <w:p w:rsidR="00761E51" w:rsidRPr="00B427A9" w:rsidRDefault="00761E51" w:rsidP="00B427A9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  <w:r w:rsidRPr="00B427A9">
        <w:rPr>
          <w:b/>
          <w:caps/>
          <w:sz w:val="28"/>
          <w:szCs w:val="28"/>
          <w:lang w:eastAsia="ru-RU"/>
        </w:rPr>
        <w:t>Условия допуска и отказа в допуске к участию в аукционе</w:t>
      </w:r>
    </w:p>
    <w:p w:rsidR="00761E51" w:rsidRPr="00B427A9" w:rsidRDefault="00761E51" w:rsidP="00B427A9">
      <w:pPr>
        <w:pStyle w:val="ae"/>
        <w:ind w:firstLine="709"/>
        <w:jc w:val="center"/>
        <w:rPr>
          <w:rFonts w:ascii="Calibri" w:hAnsi="Calibri"/>
          <w:b/>
          <w:noProof/>
          <w:sz w:val="28"/>
          <w:szCs w:val="28"/>
          <w:lang w:eastAsia="en-US"/>
        </w:rPr>
      </w:pPr>
    </w:p>
    <w:p w:rsidR="00761E51" w:rsidRPr="00B427A9" w:rsidRDefault="00761E51" w:rsidP="00B427A9">
      <w:pPr>
        <w:pStyle w:val="ae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27A9">
        <w:rPr>
          <w:rFonts w:eastAsia="Calibri"/>
          <w:sz w:val="28"/>
          <w:szCs w:val="28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761E51" w:rsidRPr="00B427A9" w:rsidRDefault="00761E51" w:rsidP="00B427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2. Претендент не допускается к участию в аукционе по следующим основаниям: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B427A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427A9">
        <w:rPr>
          <w:rFonts w:ascii="Times New Roman" w:hAnsi="Times New Roman" w:cs="Times New Roman"/>
          <w:sz w:val="28"/>
          <w:szCs w:val="28"/>
        </w:rPr>
        <w:t>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B427A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427A9">
        <w:rPr>
          <w:rFonts w:ascii="Times New Roman" w:hAnsi="Times New Roman" w:cs="Times New Roman"/>
          <w:sz w:val="28"/>
          <w:szCs w:val="28"/>
        </w:rPr>
        <w:t>е подтверждено поступление в установленный срок задатка на счет Организатора, указанный в информационном сообщении.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заявка подана лицом, не уполномоченным Претендентом на осуществление таких действий.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Перечень указанных оснований отказа Претенденту в участии в аукционе является исчерпывающим.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 3. </w:t>
      </w:r>
      <w:proofErr w:type="gramStart"/>
      <w:r w:rsidRPr="00B427A9">
        <w:rPr>
          <w:rFonts w:ascii="Times New Roman" w:hAnsi="Times New Roman" w:cs="Times New Roman"/>
          <w:sz w:val="28"/>
          <w:szCs w:val="28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B427A9">
          <w:rPr>
            <w:rStyle w:val="a6"/>
            <w:rFonts w:ascii="Times New Roman" w:hAnsi="Times New Roman" w:cs="Times New Roman"/>
            <w:sz w:val="28"/>
            <w:szCs w:val="28"/>
          </w:rPr>
          <w:t>www.akgo74.ru</w:t>
        </w:r>
      </w:hyperlink>
      <w:r w:rsidRPr="00B427A9">
        <w:rPr>
          <w:rFonts w:ascii="Times New Roman" w:hAnsi="Times New Roman" w:cs="Times New Roman"/>
          <w:sz w:val="28"/>
          <w:szCs w:val="28"/>
        </w:rPr>
        <w:t xml:space="preserve"> и на электронной площадке https://www.rts-tender.ru и в открытой части электронной площадки в</w:t>
      </w:r>
      <w:proofErr w:type="gramEnd"/>
      <w:r w:rsidRPr="00B427A9">
        <w:rPr>
          <w:rFonts w:ascii="Times New Roman" w:hAnsi="Times New Roman" w:cs="Times New Roman"/>
          <w:sz w:val="28"/>
          <w:szCs w:val="28"/>
        </w:rPr>
        <w:t xml:space="preserve"> срок не позднее рабочего дня, следующего за днем принятия указанного решения.</w:t>
      </w: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  <w:r w:rsidRPr="00B427A9">
        <w:rPr>
          <w:caps/>
          <w:sz w:val="28"/>
          <w:szCs w:val="28"/>
        </w:rPr>
        <w:t>Рассмотрение заявок</w:t>
      </w:r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 xml:space="preserve">1.  </w:t>
      </w:r>
      <w:proofErr w:type="gramStart"/>
      <w:r w:rsidRPr="00B427A9">
        <w:rPr>
          <w:b w:val="0"/>
          <w:sz w:val="28"/>
          <w:szCs w:val="28"/>
        </w:rPr>
        <w:t xml:space="preserve">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</w:t>
      </w:r>
      <w:r w:rsidRPr="00B427A9">
        <w:rPr>
          <w:b w:val="0"/>
          <w:sz w:val="28"/>
          <w:szCs w:val="28"/>
        </w:rPr>
        <w:lastRenderedPageBreak/>
        <w:t>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B427A9">
        <w:rPr>
          <w:b w:val="0"/>
          <w:sz w:val="28"/>
          <w:szCs w:val="28"/>
        </w:rPr>
        <w:t>ии ау</w:t>
      </w:r>
      <w:proofErr w:type="gramEnd"/>
      <w:r w:rsidRPr="00B427A9">
        <w:rPr>
          <w:b w:val="0"/>
          <w:sz w:val="28"/>
          <w:szCs w:val="28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3. </w:t>
      </w:r>
      <w:proofErr w:type="gramStart"/>
      <w:r w:rsidRPr="00B427A9">
        <w:rPr>
          <w:b w:val="0"/>
          <w:sz w:val="28"/>
          <w:szCs w:val="28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4. </w:t>
      </w:r>
      <w:r w:rsidRPr="00B427A9">
        <w:rPr>
          <w:rFonts w:ascii="Times New Roman" w:hAnsi="Times New Roman"/>
          <w:bCs/>
          <w:sz w:val="28"/>
          <w:szCs w:val="28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761E51" w:rsidRPr="00B427A9" w:rsidRDefault="00761E51" w:rsidP="00B427A9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proofErr w:type="gramStart"/>
      <w:r w:rsidRPr="00B427A9">
        <w:rPr>
          <w:b w:val="0"/>
          <w:i w:val="0"/>
          <w:sz w:val="28"/>
          <w:szCs w:val="28"/>
        </w:rPr>
        <w:t xml:space="preserve">Информация о Претендентах, не допущенных к участию в аукционе, </w:t>
      </w:r>
      <w:r w:rsidRPr="00B427A9">
        <w:rPr>
          <w:b w:val="0"/>
          <w:bCs/>
          <w:i w:val="0"/>
          <w:sz w:val="28"/>
          <w:szCs w:val="28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b w:val="0"/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Pr="00B427A9">
        <w:rPr>
          <w:b w:val="0"/>
          <w:i w:val="0"/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  <w:proofErr w:type="gramEnd"/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B427A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427A9">
        <w:rPr>
          <w:rFonts w:ascii="Times New Roman" w:hAnsi="Times New Roman" w:cs="Times New Roman"/>
          <w:sz w:val="28"/>
          <w:szCs w:val="28"/>
        </w:rPr>
        <w:t>кциона в электронной форме.</w:t>
      </w:r>
    </w:p>
    <w:p w:rsidR="00F64EB0" w:rsidRPr="00B427A9" w:rsidRDefault="00F64EB0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B427A9">
        <w:rPr>
          <w:rFonts w:ascii="Times New Roman" w:hAnsi="Times New Roman"/>
          <w:b/>
          <w:caps/>
          <w:sz w:val="28"/>
          <w:szCs w:val="28"/>
        </w:rPr>
        <w:t>Порядок проведения аукциона</w:t>
      </w:r>
    </w:p>
    <w:p w:rsidR="00F64EB0" w:rsidRPr="00B427A9" w:rsidRDefault="00F64EB0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 xml:space="preserve">1. Электронный аукцион проводится в указанные в информационном сообщении день и час </w:t>
      </w:r>
      <w:r w:rsidRPr="00B427A9">
        <w:rPr>
          <w:rFonts w:eastAsia="Calibri"/>
          <w:sz w:val="28"/>
          <w:szCs w:val="28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2. Со времени начала проведения процедуры аукциона Организатором размещается: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B427A9">
        <w:rPr>
          <w:rFonts w:eastAsia="Calibri"/>
          <w:sz w:val="28"/>
          <w:szCs w:val="28"/>
        </w:rPr>
        <w:lastRenderedPageBreak/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  <w:proofErr w:type="gramEnd"/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427A9">
        <w:rPr>
          <w:rFonts w:eastAsia="Calibri"/>
          <w:sz w:val="28"/>
          <w:szCs w:val="28"/>
        </w:rPr>
        <w:t>,</w:t>
      </w:r>
      <w:proofErr w:type="gramEnd"/>
      <w:r w:rsidRPr="00B427A9">
        <w:rPr>
          <w:rFonts w:eastAsia="Calibri"/>
          <w:sz w:val="28"/>
          <w:szCs w:val="28"/>
        </w:rPr>
        <w:t xml:space="preserve"> если в течение указанного времени: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B427A9">
        <w:rPr>
          <w:sz w:val="28"/>
          <w:szCs w:val="28"/>
        </w:rPr>
        <w:t>представления предложений о цене имущества является время завершения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4. Во время проведения процедуры аукциона программными средствами электронной площадки обеспечивается:</w:t>
      </w:r>
    </w:p>
    <w:p w:rsidR="00761E51" w:rsidRPr="00B427A9" w:rsidRDefault="00190561" w:rsidP="00B427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761E51" w:rsidRPr="00B427A9" w:rsidRDefault="00190561" w:rsidP="00B427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5. </w:t>
      </w:r>
      <w:proofErr w:type="gramStart"/>
      <w:r w:rsidRPr="00B427A9">
        <w:rPr>
          <w:sz w:val="28"/>
          <w:szCs w:val="28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B427A9">
        <w:rPr>
          <w:sz w:val="28"/>
          <w:szCs w:val="28"/>
        </w:rPr>
        <w:t xml:space="preserve"> </w:t>
      </w:r>
      <w:proofErr w:type="gramStart"/>
      <w:r w:rsidRPr="00B427A9">
        <w:rPr>
          <w:sz w:val="28"/>
          <w:szCs w:val="28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B427A9">
        <w:rPr>
          <w:sz w:val="28"/>
          <w:szCs w:val="28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0" w:name="sub_88"/>
      <w:r w:rsidRPr="00B427A9">
        <w:rPr>
          <w:sz w:val="28"/>
          <w:szCs w:val="28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1" w:name="sub_92"/>
      <w:bookmarkEnd w:id="0"/>
      <w:r w:rsidRPr="00B427A9">
        <w:rPr>
          <w:sz w:val="28"/>
          <w:szCs w:val="28"/>
        </w:rPr>
        <w:lastRenderedPageBreak/>
        <w:t>7. Аукцион признается несостоявшимся в следующих случаях: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2" w:name="sub_89"/>
      <w:bookmarkEnd w:id="1"/>
      <w:r w:rsidRPr="00B427A9">
        <w:rPr>
          <w:sz w:val="28"/>
          <w:szCs w:val="28"/>
        </w:rPr>
        <w:t>а) не было подано ни одной заявки на участие либо ни один из претендентов не признан участником;</w:t>
      </w:r>
    </w:p>
    <w:bookmarkEnd w:id="2"/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б) лицо, признанное единственным участником аукциона, отказалось от заключения договора купли-продажи;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3" w:name="sub_91"/>
      <w:r w:rsidRPr="00B427A9">
        <w:rPr>
          <w:sz w:val="28"/>
          <w:szCs w:val="28"/>
        </w:rPr>
        <w:t>в) ни один из участников не сделал предложение о начальной цене имущества.</w:t>
      </w:r>
    </w:p>
    <w:bookmarkEnd w:id="3"/>
    <w:p w:rsidR="00761E51" w:rsidRPr="00B427A9" w:rsidRDefault="00761E51" w:rsidP="00B427A9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8. Решение о признан</w:t>
      </w:r>
      <w:proofErr w:type="gramStart"/>
      <w:r w:rsidRPr="00B427A9">
        <w:rPr>
          <w:sz w:val="28"/>
          <w:szCs w:val="28"/>
        </w:rPr>
        <w:t>ии ау</w:t>
      </w:r>
      <w:proofErr w:type="gramEnd"/>
      <w:r w:rsidRPr="00B427A9">
        <w:rPr>
          <w:sz w:val="28"/>
          <w:szCs w:val="28"/>
        </w:rPr>
        <w:t>кциона несостоявшимся оформляется протоколом.</w:t>
      </w:r>
    </w:p>
    <w:p w:rsidR="00761E51" w:rsidRPr="00B427A9" w:rsidRDefault="00190561" w:rsidP="00190561">
      <w:pPr>
        <w:pStyle w:val="aff4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97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761E51" w:rsidRPr="00B427A9">
        <w:rPr>
          <w:rFonts w:ascii="Times New Roman" w:hAnsi="Times New Roman" w:cs="Times New Roman"/>
          <w:color w:val="auto"/>
          <w:sz w:val="28"/>
          <w:szCs w:val="28"/>
        </w:rPr>
        <w:t>Информация об изменениях:</w:t>
      </w:r>
    </w:p>
    <w:bookmarkEnd w:id="4"/>
    <w:p w:rsidR="00761E51" w:rsidRPr="00B427A9" w:rsidRDefault="00190561" w:rsidP="00B427A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761E51" w:rsidRPr="00B427A9" w:rsidRDefault="00761E51" w:rsidP="00B427A9">
      <w:pPr>
        <w:ind w:firstLine="709"/>
        <w:rPr>
          <w:sz w:val="28"/>
          <w:szCs w:val="28"/>
        </w:rPr>
      </w:pPr>
      <w:bookmarkStart w:id="5" w:name="sub_94"/>
      <w:r w:rsidRPr="00B427A9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761E51" w:rsidRPr="00B427A9" w:rsidRDefault="00761E51" w:rsidP="00B427A9">
      <w:pPr>
        <w:ind w:firstLine="709"/>
        <w:rPr>
          <w:sz w:val="28"/>
          <w:szCs w:val="28"/>
        </w:rPr>
      </w:pPr>
      <w:bookmarkStart w:id="6" w:name="sub_95"/>
      <w:bookmarkEnd w:id="5"/>
      <w:r w:rsidRPr="00B427A9">
        <w:rPr>
          <w:sz w:val="28"/>
          <w:szCs w:val="28"/>
        </w:rPr>
        <w:t>б) цена сделки;</w:t>
      </w:r>
    </w:p>
    <w:bookmarkEnd w:id="6"/>
    <w:p w:rsidR="00761E51" w:rsidRPr="00B427A9" w:rsidRDefault="00761E51" w:rsidP="00B427A9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Отмена и приостановление аукциона</w:t>
      </w:r>
    </w:p>
    <w:p w:rsidR="00F64EB0" w:rsidRPr="00B427A9" w:rsidRDefault="00F64EB0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TextBasTxt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1. Продавец </w:t>
      </w:r>
      <w:r w:rsidRPr="00B427A9">
        <w:rPr>
          <w:iCs/>
          <w:sz w:val="28"/>
          <w:szCs w:val="28"/>
        </w:rPr>
        <w:t>вправе отменить аукцион не позднее, чем за 3 (три) дня до даты проведения аукциона.</w:t>
      </w:r>
    </w:p>
    <w:p w:rsidR="00761E51" w:rsidRPr="00B427A9" w:rsidRDefault="00761E51" w:rsidP="00B427A9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2. </w:t>
      </w:r>
      <w:proofErr w:type="gramStart"/>
      <w:r w:rsidRPr="00B427A9">
        <w:rPr>
          <w:sz w:val="28"/>
          <w:szCs w:val="28"/>
        </w:rPr>
        <w:t xml:space="preserve">Решение об отмене аукциона размещается </w:t>
      </w:r>
      <w:r w:rsidRPr="00B427A9">
        <w:rPr>
          <w:bCs/>
          <w:sz w:val="28"/>
          <w:szCs w:val="28"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sz w:val="28"/>
          <w:szCs w:val="28"/>
        </w:rPr>
        <w:t>ГИС Торги</w:t>
      </w:r>
      <w:r w:rsidRPr="00B427A9">
        <w:rPr>
          <w:bCs/>
          <w:sz w:val="28"/>
          <w:szCs w:val="28"/>
        </w:rPr>
        <w:t>),</w:t>
      </w:r>
      <w:r w:rsidRPr="00B427A9">
        <w:rPr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B427A9">
          <w:rPr>
            <w:rStyle w:val="a6"/>
            <w:sz w:val="28"/>
            <w:szCs w:val="28"/>
          </w:rPr>
          <w:t>www.</w:t>
        </w:r>
        <w:r w:rsidRPr="00B427A9">
          <w:rPr>
            <w:rStyle w:val="a6"/>
            <w:sz w:val="28"/>
            <w:szCs w:val="28"/>
            <w:lang w:val="en-US"/>
          </w:rPr>
          <w:t>akgo</w:t>
        </w:r>
        <w:r w:rsidRPr="00B427A9">
          <w:rPr>
            <w:rStyle w:val="a6"/>
            <w:sz w:val="28"/>
            <w:szCs w:val="28"/>
          </w:rPr>
          <w:t>74.</w:t>
        </w:r>
        <w:r w:rsidRPr="00B427A9">
          <w:rPr>
            <w:rStyle w:val="a6"/>
            <w:sz w:val="28"/>
            <w:szCs w:val="28"/>
            <w:lang w:val="en-US"/>
          </w:rPr>
          <w:t>ru</w:t>
        </w:r>
      </w:hyperlink>
      <w:r w:rsidRPr="00B427A9">
        <w:rPr>
          <w:sz w:val="28"/>
          <w:szCs w:val="28"/>
        </w:rPr>
        <w:t xml:space="preserve"> и на электронной площадке https://</w:t>
      </w:r>
      <w:r w:rsidRPr="00B427A9">
        <w:rPr>
          <w:sz w:val="28"/>
          <w:szCs w:val="28"/>
          <w:lang w:val="en-US"/>
        </w:rPr>
        <w:t>www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rts</w:t>
      </w:r>
      <w:r w:rsidRPr="00B427A9">
        <w:rPr>
          <w:sz w:val="28"/>
          <w:szCs w:val="28"/>
        </w:rPr>
        <w:t>-</w:t>
      </w:r>
      <w:r w:rsidRPr="00B427A9">
        <w:rPr>
          <w:sz w:val="28"/>
          <w:szCs w:val="28"/>
          <w:lang w:val="en-US"/>
        </w:rPr>
        <w:t>tender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ru</w:t>
      </w:r>
      <w:r w:rsidRPr="00B427A9">
        <w:rPr>
          <w:sz w:val="28"/>
          <w:szCs w:val="28"/>
        </w:rPr>
        <w:t>,</w:t>
      </w:r>
      <w:r w:rsidRPr="00B427A9">
        <w:rPr>
          <w:b/>
          <w:i/>
          <w:sz w:val="28"/>
          <w:szCs w:val="28"/>
        </w:rPr>
        <w:t xml:space="preserve"> </w:t>
      </w:r>
      <w:r w:rsidRPr="00B427A9">
        <w:rPr>
          <w:sz w:val="28"/>
          <w:szCs w:val="28"/>
        </w:rPr>
        <w:t xml:space="preserve"> и в открытой части электронной площадки в срок не позднее рабочего дня</w:t>
      </w:r>
      <w:proofErr w:type="gramEnd"/>
      <w:r w:rsidRPr="00B427A9">
        <w:rPr>
          <w:sz w:val="28"/>
          <w:szCs w:val="28"/>
        </w:rPr>
        <w:t>, следующего за днем принятия указанного решения.</w:t>
      </w:r>
    </w:p>
    <w:p w:rsidR="00761E51" w:rsidRPr="00B427A9" w:rsidRDefault="00761E51" w:rsidP="00B427A9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3. Организатор </w:t>
      </w:r>
      <w:r w:rsidRPr="00B427A9">
        <w:rPr>
          <w:bCs/>
          <w:iCs/>
          <w:sz w:val="28"/>
          <w:szCs w:val="28"/>
        </w:rPr>
        <w:t xml:space="preserve">извещает Претендентов об отмене аукциона не позднее следующего рабочего </w:t>
      </w:r>
      <w:r w:rsidRPr="00B427A9">
        <w:rPr>
          <w:sz w:val="28"/>
          <w:szCs w:val="28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761E51" w:rsidRPr="00B427A9" w:rsidRDefault="00761E51" w:rsidP="00B427A9">
      <w:pPr>
        <w:pStyle w:val="TextBasTxt"/>
        <w:ind w:firstLine="709"/>
        <w:jc w:val="center"/>
        <w:rPr>
          <w:b/>
          <w:caps/>
          <w:sz w:val="28"/>
          <w:szCs w:val="28"/>
        </w:rPr>
      </w:pPr>
    </w:p>
    <w:p w:rsidR="00190561" w:rsidRDefault="00190561" w:rsidP="00B427A9">
      <w:pPr>
        <w:pStyle w:val="TextBasTxt"/>
        <w:ind w:firstLine="709"/>
        <w:jc w:val="center"/>
        <w:rPr>
          <w:b/>
          <w:caps/>
          <w:sz w:val="28"/>
          <w:szCs w:val="28"/>
        </w:rPr>
      </w:pPr>
    </w:p>
    <w:p w:rsidR="00761E51" w:rsidRPr="00B427A9" w:rsidRDefault="00761E51" w:rsidP="00B427A9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lastRenderedPageBreak/>
        <w:t>Заключение договора купли-продажи по итогам</w:t>
      </w:r>
    </w:p>
    <w:p w:rsidR="00761E51" w:rsidRPr="00B427A9" w:rsidRDefault="00761E51" w:rsidP="00B427A9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 xml:space="preserve"> проведения аукциона</w:t>
      </w:r>
    </w:p>
    <w:p w:rsidR="00761E51" w:rsidRPr="00B427A9" w:rsidRDefault="00761E51" w:rsidP="00B427A9">
      <w:pPr>
        <w:pStyle w:val="TextBasTxt"/>
        <w:ind w:firstLine="709"/>
        <w:jc w:val="center"/>
        <w:rPr>
          <w:sz w:val="28"/>
          <w:szCs w:val="28"/>
        </w:rPr>
      </w:pP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B427A9">
        <w:rPr>
          <w:rFonts w:eastAsia="Calibri"/>
          <w:sz w:val="28"/>
          <w:szCs w:val="28"/>
        </w:rPr>
        <w:t>с даты подписания</w:t>
      </w:r>
      <w:proofErr w:type="gramEnd"/>
      <w:r w:rsidRPr="00B427A9">
        <w:rPr>
          <w:rFonts w:eastAsia="Calibri"/>
          <w:sz w:val="28"/>
          <w:szCs w:val="28"/>
        </w:rPr>
        <w:t xml:space="preserve"> договора по реквизитам, указанным в договоре.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bookmarkStart w:id="7" w:name="sub_993"/>
      <w:proofErr w:type="gramStart"/>
      <w:r w:rsidRPr="00B427A9">
        <w:rPr>
          <w:rFonts w:eastAsia="Calibri"/>
          <w:sz w:val="28"/>
          <w:szCs w:val="28"/>
        </w:rPr>
        <w:t xml:space="preserve">В случае привлечения юридических лиц, указанных в </w:t>
      </w:r>
      <w:hyperlink r:id="rId13" w:anchor="sub_502" w:history="1">
        <w:r w:rsidRPr="00B427A9">
          <w:rPr>
            <w:rStyle w:val="a6"/>
            <w:rFonts w:eastAsia="Calibri"/>
            <w:sz w:val="28"/>
            <w:szCs w:val="28"/>
          </w:rPr>
          <w:t>абзацах втором</w:t>
        </w:r>
      </w:hyperlink>
      <w:r w:rsidRPr="00B427A9">
        <w:rPr>
          <w:rFonts w:eastAsia="Calibri"/>
          <w:sz w:val="28"/>
          <w:szCs w:val="28"/>
        </w:rPr>
        <w:t xml:space="preserve"> и </w:t>
      </w:r>
      <w:hyperlink r:id="rId14" w:anchor="sub_503" w:history="1">
        <w:r w:rsidRPr="00B427A9">
          <w:rPr>
            <w:rStyle w:val="a6"/>
            <w:rFonts w:eastAsia="Calibri"/>
            <w:sz w:val="28"/>
            <w:szCs w:val="28"/>
          </w:rPr>
          <w:t>третьем пункта 2</w:t>
        </w:r>
      </w:hyperlink>
      <w:r w:rsidRPr="00B427A9">
        <w:rPr>
          <w:rFonts w:eastAsia="Calibri"/>
          <w:sz w:val="28"/>
          <w:szCs w:val="28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</w:t>
      </w:r>
      <w:proofErr w:type="gramEnd"/>
      <w:r w:rsidRPr="00B427A9">
        <w:rPr>
          <w:rFonts w:eastAsia="Calibri"/>
          <w:sz w:val="28"/>
          <w:szCs w:val="28"/>
        </w:rPr>
        <w:t xml:space="preserve"> имущества.</w:t>
      </w:r>
    </w:p>
    <w:bookmarkEnd w:id="7"/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sz w:val="28"/>
          <w:szCs w:val="28"/>
        </w:rPr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B427A9">
        <w:rPr>
          <w:rFonts w:eastAsia="Times New Roman"/>
          <w:sz w:val="28"/>
          <w:szCs w:val="28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761E51" w:rsidRPr="00B427A9" w:rsidRDefault="00761E51" w:rsidP="00190561">
      <w:pPr>
        <w:ind w:right="-1"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B427A9">
        <w:rPr>
          <w:sz w:val="28"/>
          <w:szCs w:val="28"/>
        </w:rPr>
        <w:t>дств в р</w:t>
      </w:r>
      <w:proofErr w:type="gramEnd"/>
      <w:r w:rsidRPr="00B427A9">
        <w:rPr>
          <w:sz w:val="28"/>
          <w:szCs w:val="28"/>
        </w:rPr>
        <w:t>азмере и сроки, указанные в договоре купли-продажи.</w:t>
      </w:r>
      <w:bookmarkStart w:id="8" w:name="sub_100"/>
      <w:r w:rsidRPr="00B427A9">
        <w:rPr>
          <w:sz w:val="28"/>
          <w:szCs w:val="28"/>
        </w:rPr>
        <w:t xml:space="preserve"> </w:t>
      </w:r>
      <w:bookmarkEnd w:id="8"/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lastRenderedPageBreak/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761E51" w:rsidRPr="00B427A9" w:rsidRDefault="00190561" w:rsidP="00B427A9">
      <w:pPr>
        <w:tabs>
          <w:tab w:val="left" w:pos="720"/>
        </w:tabs>
        <w:suppressAutoHyphens/>
        <w:spacing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761E51" w:rsidRPr="00B427A9">
        <w:rPr>
          <w:sz w:val="28"/>
          <w:szCs w:val="28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="00761E51" w:rsidRPr="00B427A9">
        <w:rPr>
          <w:iCs/>
          <w:sz w:val="28"/>
          <w:szCs w:val="28"/>
          <w:lang w:eastAsia="ar-SA"/>
        </w:rPr>
        <w:t xml:space="preserve">456618, Челябинская область, </w:t>
      </w:r>
      <w:r>
        <w:rPr>
          <w:iCs/>
          <w:sz w:val="28"/>
          <w:szCs w:val="28"/>
          <w:lang w:eastAsia="ar-SA"/>
        </w:rPr>
        <w:t xml:space="preserve">             </w:t>
      </w:r>
      <w:bookmarkStart w:id="9" w:name="_GoBack"/>
      <w:bookmarkEnd w:id="9"/>
      <w:r w:rsidR="00761E51" w:rsidRPr="00B427A9">
        <w:rPr>
          <w:iCs/>
          <w:sz w:val="28"/>
          <w:szCs w:val="28"/>
          <w:lang w:eastAsia="ar-SA"/>
        </w:rPr>
        <w:t>г. Копейск, ул. Ленина, 52</w:t>
      </w:r>
      <w:r w:rsidR="00761E51" w:rsidRPr="00B427A9">
        <w:rPr>
          <w:sz w:val="28"/>
          <w:szCs w:val="28"/>
        </w:rPr>
        <w:t>, кабинет 209.</w:t>
      </w:r>
      <w:proofErr w:type="gramEnd"/>
      <w:r w:rsidR="00761E51" w:rsidRPr="00B427A9">
        <w:rPr>
          <w:sz w:val="28"/>
          <w:szCs w:val="28"/>
        </w:rPr>
        <w:t xml:space="preserve"> </w:t>
      </w:r>
      <w:r w:rsidR="00761E51" w:rsidRPr="00B427A9">
        <w:rPr>
          <w:iCs/>
          <w:sz w:val="28"/>
          <w:szCs w:val="28"/>
          <w:lang w:eastAsia="ar-SA"/>
        </w:rPr>
        <w:t xml:space="preserve">График приёма для ознакомления с информацией: </w:t>
      </w:r>
      <w:r w:rsidR="00761E51" w:rsidRPr="00B427A9">
        <w:rPr>
          <w:sz w:val="28"/>
          <w:szCs w:val="28"/>
        </w:rPr>
        <w:t xml:space="preserve">в рабочие дни с 8.30 до 12.00. </w:t>
      </w:r>
      <w:r w:rsidR="00761E51" w:rsidRPr="00B427A9">
        <w:rPr>
          <w:sz w:val="28"/>
          <w:szCs w:val="28"/>
          <w:lang w:eastAsia="ar-SA"/>
        </w:rPr>
        <w:t xml:space="preserve">Контактное лицо (представитель Продавца): консультант отдела по управлению имуществом управления </w:t>
      </w:r>
      <w:r w:rsidR="00133729" w:rsidRPr="00B427A9">
        <w:rPr>
          <w:sz w:val="28"/>
          <w:szCs w:val="28"/>
          <w:lang w:eastAsia="ar-SA"/>
        </w:rPr>
        <w:t xml:space="preserve">Елена Сергеевна </w:t>
      </w:r>
      <w:proofErr w:type="spellStart"/>
      <w:r w:rsidR="00133729" w:rsidRPr="00B427A9">
        <w:rPr>
          <w:sz w:val="28"/>
          <w:szCs w:val="28"/>
          <w:lang w:eastAsia="ar-SA"/>
        </w:rPr>
        <w:t>Гасникова</w:t>
      </w:r>
      <w:proofErr w:type="spellEnd"/>
      <w:r w:rsidR="00761E51" w:rsidRPr="00B427A9">
        <w:rPr>
          <w:sz w:val="28"/>
          <w:szCs w:val="28"/>
          <w:lang w:eastAsia="ar-SA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Номер контактного  телефона </w:t>
      </w:r>
      <w:r w:rsidR="00761E51" w:rsidRPr="00B427A9">
        <w:rPr>
          <w:bCs/>
          <w:sz w:val="28"/>
          <w:szCs w:val="28"/>
          <w:lang w:eastAsia="ar-SA"/>
        </w:rPr>
        <w:t xml:space="preserve">8 (35139) 7-49-16. </w:t>
      </w:r>
      <w:r w:rsidR="00761E51" w:rsidRPr="00B427A9">
        <w:rPr>
          <w:iCs/>
          <w:sz w:val="28"/>
          <w:szCs w:val="28"/>
          <w:lang w:eastAsia="ar-SA"/>
        </w:rPr>
        <w:t xml:space="preserve">Адрес электронной почты  </w:t>
      </w:r>
      <w:proofErr w:type="gramStart"/>
      <w:r w:rsidR="00761E51" w:rsidRPr="00B427A9">
        <w:rPr>
          <w:sz w:val="28"/>
          <w:szCs w:val="28"/>
          <w:lang w:eastAsia="ar-SA"/>
        </w:rPr>
        <w:t>е</w:t>
      </w:r>
      <w:proofErr w:type="gramEnd"/>
      <w:r w:rsidR="00761E51" w:rsidRPr="00B427A9">
        <w:rPr>
          <w:sz w:val="28"/>
          <w:szCs w:val="28"/>
          <w:lang w:eastAsia="ar-SA"/>
        </w:rPr>
        <w:t>-</w:t>
      </w:r>
      <w:r w:rsidR="00761E51" w:rsidRPr="00B427A9">
        <w:rPr>
          <w:sz w:val="28"/>
          <w:szCs w:val="28"/>
          <w:lang w:val="en-US" w:eastAsia="ar-SA"/>
        </w:rPr>
        <w:t>mail</w:t>
      </w:r>
      <w:r w:rsidR="00761E51" w:rsidRPr="00B427A9">
        <w:rPr>
          <w:sz w:val="28"/>
          <w:szCs w:val="28"/>
          <w:lang w:eastAsia="ar-SA"/>
        </w:rPr>
        <w:t>:</w:t>
      </w:r>
      <w:r w:rsidR="00761E51" w:rsidRPr="00B427A9">
        <w:rPr>
          <w:bCs/>
          <w:sz w:val="28"/>
          <w:szCs w:val="28"/>
          <w:lang w:eastAsia="ar-SA"/>
        </w:rPr>
        <w:t xml:space="preserve"> </w:t>
      </w:r>
      <w:hyperlink r:id="rId15" w:history="1"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ui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@</w:t>
        </w:r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akgo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74.</w:t>
        </w:r>
        <w:proofErr w:type="spellStart"/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ru</w:t>
        </w:r>
        <w:proofErr w:type="spellEnd"/>
      </w:hyperlink>
      <w:r w:rsidR="00761E51" w:rsidRPr="00B427A9">
        <w:rPr>
          <w:sz w:val="28"/>
          <w:szCs w:val="28"/>
        </w:rPr>
        <w:t>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  <w:lang w:eastAsia="ar-SA"/>
        </w:rPr>
      </w:pPr>
      <w:r w:rsidRPr="00B427A9">
        <w:rPr>
          <w:sz w:val="28"/>
          <w:szCs w:val="28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6" w:history="1">
        <w:r w:rsidRPr="00B427A9">
          <w:rPr>
            <w:rStyle w:val="a6"/>
            <w:sz w:val="28"/>
            <w:szCs w:val="28"/>
            <w:lang w:eastAsia="ar-SA"/>
          </w:rPr>
          <w:t>www.akgo74.ru</w:t>
        </w:r>
      </w:hyperlink>
      <w:r w:rsidRPr="00B427A9">
        <w:rPr>
          <w:sz w:val="28"/>
          <w:szCs w:val="28"/>
          <w:lang w:eastAsia="ar-SA"/>
        </w:rPr>
        <w:t xml:space="preserve"> и на электронной площадке </w:t>
      </w:r>
      <w:hyperlink r:id="rId17" w:history="1">
        <w:r w:rsidRPr="00B427A9">
          <w:rPr>
            <w:rStyle w:val="a6"/>
            <w:sz w:val="28"/>
            <w:szCs w:val="28"/>
            <w:lang w:eastAsia="ar-SA"/>
          </w:rPr>
          <w:t>https://www.rts-tender.ru</w:t>
        </w:r>
      </w:hyperlink>
      <w:r w:rsidRPr="00B427A9">
        <w:rPr>
          <w:sz w:val="28"/>
          <w:szCs w:val="28"/>
          <w:lang w:eastAsia="ar-SA"/>
        </w:rPr>
        <w:t>.</w:t>
      </w:r>
    </w:p>
    <w:p w:rsidR="00761E51" w:rsidRPr="00B427A9" w:rsidRDefault="00761E51" w:rsidP="00B427A9">
      <w:pPr>
        <w:ind w:firstLine="709"/>
        <w:jc w:val="both"/>
        <w:rPr>
          <w:b/>
          <w:sz w:val="28"/>
          <w:szCs w:val="28"/>
        </w:rPr>
      </w:pPr>
    </w:p>
    <w:p w:rsidR="00D04F7F" w:rsidRPr="00B427A9" w:rsidRDefault="00D04F7F" w:rsidP="00D04F7F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8"/>
          <w:szCs w:val="28"/>
        </w:rPr>
      </w:pPr>
    </w:p>
    <w:p w:rsidR="00D04F7F" w:rsidRPr="00B427A9" w:rsidRDefault="00977E4F" w:rsidP="00B427A9">
      <w:pPr>
        <w:contextualSpacing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Н</w:t>
      </w:r>
      <w:r w:rsidR="00B427A9">
        <w:rPr>
          <w:sz w:val="28"/>
          <w:szCs w:val="28"/>
        </w:rPr>
        <w:t xml:space="preserve">ачальник </w:t>
      </w:r>
      <w:r w:rsidR="00E40736" w:rsidRPr="00B427A9">
        <w:rPr>
          <w:sz w:val="28"/>
          <w:szCs w:val="28"/>
        </w:rPr>
        <w:t>управления</w:t>
      </w:r>
      <w:r w:rsidR="0050474F" w:rsidRPr="00B427A9">
        <w:rPr>
          <w:sz w:val="28"/>
          <w:szCs w:val="28"/>
        </w:rPr>
        <w:t xml:space="preserve">                                                                       </w:t>
      </w:r>
      <w:r w:rsidR="00B427A9">
        <w:rPr>
          <w:sz w:val="28"/>
          <w:szCs w:val="28"/>
        </w:rPr>
        <w:t xml:space="preserve">                    </w:t>
      </w:r>
      <w:r w:rsidRPr="00B427A9">
        <w:rPr>
          <w:sz w:val="28"/>
          <w:szCs w:val="28"/>
        </w:rPr>
        <w:t>Ж.А.</w:t>
      </w:r>
      <w:r w:rsidR="00232BD3" w:rsidRPr="00B427A9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Буркова</w:t>
      </w: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D07F8" w:rsidRPr="00D04F7F" w:rsidRDefault="00BD07F8" w:rsidP="000B10C8">
      <w:pPr>
        <w:rPr>
          <w:sz w:val="16"/>
          <w:szCs w:val="16"/>
        </w:rPr>
      </w:pPr>
      <w:r w:rsidRPr="00D04F7F">
        <w:rPr>
          <w:sz w:val="16"/>
          <w:szCs w:val="16"/>
        </w:rPr>
        <w:t xml:space="preserve">Исполнитель: </w:t>
      </w:r>
      <w:proofErr w:type="spellStart"/>
      <w:r w:rsidR="00133729">
        <w:rPr>
          <w:sz w:val="16"/>
          <w:szCs w:val="16"/>
        </w:rPr>
        <w:t>Гасникова</w:t>
      </w:r>
      <w:proofErr w:type="spellEnd"/>
      <w:r w:rsidR="00133729">
        <w:rPr>
          <w:sz w:val="16"/>
          <w:szCs w:val="16"/>
        </w:rPr>
        <w:t xml:space="preserve"> Е.С.</w:t>
      </w:r>
      <w:r w:rsidRPr="00D04F7F">
        <w:rPr>
          <w:sz w:val="16"/>
          <w:szCs w:val="16"/>
        </w:rPr>
        <w:t xml:space="preserve">8 (35139) 7-49-16,  </w:t>
      </w:r>
      <w:hyperlink r:id="rId18" w:history="1">
        <w:r w:rsidRPr="00D04F7F">
          <w:rPr>
            <w:sz w:val="16"/>
            <w:szCs w:val="16"/>
          </w:rPr>
          <w:t>ui@akgo74.ru</w:t>
        </w:r>
      </w:hyperlink>
      <w:r w:rsidR="00D04F7F" w:rsidRPr="00D04F7F">
        <w:rPr>
          <w:sz w:val="16"/>
          <w:szCs w:val="16"/>
        </w:rPr>
        <w:t xml:space="preserve"> </w:t>
      </w:r>
    </w:p>
    <w:sectPr w:rsidR="00BD07F8" w:rsidRPr="00D04F7F" w:rsidSect="00B427A9">
      <w:headerReference w:type="even" r:id="rId19"/>
      <w:headerReference w:type="default" r:id="rId20"/>
      <w:pgSz w:w="11906" w:h="16838"/>
      <w:pgMar w:top="1134" w:right="567" w:bottom="993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FD" w:rsidRDefault="002958FD">
      <w:r>
        <w:separator/>
      </w:r>
    </w:p>
  </w:endnote>
  <w:endnote w:type="continuationSeparator" w:id="0">
    <w:p w:rsidR="002958FD" w:rsidRDefault="0029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FD" w:rsidRDefault="002958FD">
      <w:r>
        <w:separator/>
      </w:r>
    </w:p>
  </w:footnote>
  <w:footnote w:type="continuationSeparator" w:id="0">
    <w:p w:rsidR="002958FD" w:rsidRDefault="0029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190561">
      <w:rPr>
        <w:rStyle w:val="af6"/>
        <w:rFonts w:ascii="Times New Roman CYR" w:hAnsi="Times New Roman CYR"/>
        <w:noProof/>
        <w:sz w:val="24"/>
      </w:rPr>
      <w:t>12</w:t>
    </w:r>
    <w:r>
      <w:rPr>
        <w:rStyle w:val="af6"/>
        <w:rFonts w:ascii="Times New Roman CYR" w:hAnsi="Times New Roman CYR"/>
        <w:sz w:val="24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33729"/>
    <w:rsid w:val="00141BCA"/>
    <w:rsid w:val="00153B6F"/>
    <w:rsid w:val="001607E0"/>
    <w:rsid w:val="001627C6"/>
    <w:rsid w:val="0016335F"/>
    <w:rsid w:val="00166EE1"/>
    <w:rsid w:val="00173E83"/>
    <w:rsid w:val="00184356"/>
    <w:rsid w:val="00190561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1C11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958FD"/>
    <w:rsid w:val="002A17FE"/>
    <w:rsid w:val="002A7BF4"/>
    <w:rsid w:val="002B61E7"/>
    <w:rsid w:val="002C248C"/>
    <w:rsid w:val="002C6096"/>
    <w:rsid w:val="002D040C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52F7D"/>
    <w:rsid w:val="00352FBD"/>
    <w:rsid w:val="00355D7F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B7F40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94C59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61E51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6881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27A9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04F7F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64EB0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styleId="aff5">
    <w:name w:val="caption"/>
    <w:basedOn w:val="a0"/>
    <w:qFormat/>
    <w:rsid w:val="00133729"/>
    <w:pPr>
      <w:widowControl w:val="0"/>
      <w:spacing w:line="369" w:lineRule="atLeast"/>
      <w:jc w:val="center"/>
    </w:pPr>
    <w:rPr>
      <w:rFonts w:ascii="Calibri Light" w:eastAsia="Calibri Light" w:hAnsi="Calibri Light" w:cs="Calibri Light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8" Type="http://schemas.openxmlformats.org/officeDocument/2006/relationships/hyperlink" Target="mailto:ui@akgo74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yperlink" Target="https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kgo74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i@akgo74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8FB5B-D75D-4E17-896F-F6B65693F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14</Pages>
  <Words>5184</Words>
  <Characters>29550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34665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79</cp:revision>
  <cp:lastPrinted>2023-01-26T05:20:00Z</cp:lastPrinted>
  <dcterms:created xsi:type="dcterms:W3CDTF">2020-06-30T04:13:00Z</dcterms:created>
  <dcterms:modified xsi:type="dcterms:W3CDTF">2024-07-01T11:58:00Z</dcterms:modified>
</cp:coreProperties>
</file>